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32" w:rsidRPr="005054DD" w:rsidRDefault="007B7732" w:rsidP="007B7732">
      <w:pPr>
        <w:pStyle w:val="a3"/>
        <w:jc w:val="center"/>
        <w:rPr>
          <w:rFonts w:ascii="Times New Roman" w:hAnsi="Times New Roman"/>
          <w:sz w:val="24"/>
          <w:szCs w:val="24"/>
        </w:rPr>
      </w:pPr>
      <w:r w:rsidRPr="005054DD">
        <w:rPr>
          <w:rFonts w:ascii="Times New Roman" w:hAnsi="Times New Roman"/>
          <w:sz w:val="24"/>
          <w:szCs w:val="24"/>
        </w:rPr>
        <w:t xml:space="preserve">Периодическое печатное издание органа местного самоуправления </w:t>
      </w:r>
      <w:proofErr w:type="spellStart"/>
      <w:r w:rsidRPr="005054DD">
        <w:rPr>
          <w:rFonts w:ascii="Times New Roman" w:hAnsi="Times New Roman"/>
          <w:sz w:val="24"/>
          <w:szCs w:val="24"/>
        </w:rPr>
        <w:t>Вараксинского</w:t>
      </w:r>
      <w:proofErr w:type="spellEnd"/>
      <w:r w:rsidRPr="005054DD">
        <w:rPr>
          <w:rFonts w:ascii="Times New Roman" w:hAnsi="Times New Roman"/>
          <w:sz w:val="24"/>
          <w:szCs w:val="24"/>
        </w:rPr>
        <w:t xml:space="preserve"> сельсовета </w:t>
      </w:r>
      <w:proofErr w:type="spellStart"/>
      <w:r w:rsidRPr="005054DD">
        <w:rPr>
          <w:rFonts w:ascii="Times New Roman" w:hAnsi="Times New Roman"/>
          <w:sz w:val="24"/>
          <w:szCs w:val="24"/>
        </w:rPr>
        <w:t>Кыштовского</w:t>
      </w:r>
      <w:proofErr w:type="spellEnd"/>
      <w:r w:rsidRPr="005054DD">
        <w:rPr>
          <w:rFonts w:ascii="Times New Roman" w:hAnsi="Times New Roman"/>
          <w:sz w:val="24"/>
          <w:szCs w:val="24"/>
        </w:rPr>
        <w:t xml:space="preserve"> района Новосибирской области</w:t>
      </w:r>
    </w:p>
    <w:p w:rsidR="007B7732" w:rsidRPr="005054DD" w:rsidRDefault="007B7732" w:rsidP="007B7732">
      <w:pPr>
        <w:pStyle w:val="a3"/>
        <w:jc w:val="center"/>
        <w:rPr>
          <w:rFonts w:ascii="Times New Roman" w:hAnsi="Times New Roman"/>
          <w:sz w:val="24"/>
          <w:szCs w:val="24"/>
        </w:rPr>
      </w:pPr>
    </w:p>
    <w:p w:rsidR="007B7732" w:rsidRPr="005054DD" w:rsidRDefault="007B7732" w:rsidP="007B7732">
      <w:pPr>
        <w:pStyle w:val="a3"/>
        <w:jc w:val="center"/>
        <w:rPr>
          <w:rFonts w:ascii="Times New Roman" w:hAnsi="Times New Roman"/>
          <w:sz w:val="56"/>
          <w:szCs w:val="56"/>
        </w:rPr>
      </w:pPr>
      <w:r w:rsidRPr="005054DD">
        <w:rPr>
          <w:rFonts w:ascii="Times New Roman" w:hAnsi="Times New Roman"/>
          <w:b/>
          <w:bCs/>
          <w:i/>
          <w:sz w:val="56"/>
          <w:szCs w:val="56"/>
        </w:rPr>
        <w:t>ВАРАКСИНСКИЙ ВЕСТНИК</w:t>
      </w:r>
    </w:p>
    <w:p w:rsidR="007B7732" w:rsidRPr="005054DD" w:rsidRDefault="007B7732" w:rsidP="007B7732">
      <w:pPr>
        <w:pStyle w:val="a3"/>
        <w:rPr>
          <w:rFonts w:ascii="Times New Roman" w:hAnsi="Times New Roman"/>
          <w:i/>
          <w:sz w:val="24"/>
          <w:szCs w:val="24"/>
        </w:rPr>
      </w:pPr>
      <w:r w:rsidRPr="005054DD">
        <w:rPr>
          <w:rFonts w:ascii="Times New Roman" w:hAnsi="Times New Roman"/>
          <w:i/>
          <w:sz w:val="24"/>
          <w:szCs w:val="24"/>
        </w:rPr>
        <w:t>_____________________________________________________________________________</w:t>
      </w:r>
    </w:p>
    <w:p w:rsidR="007B7732" w:rsidRPr="005054DD" w:rsidRDefault="007B7732" w:rsidP="007B7732">
      <w:pPr>
        <w:pStyle w:val="a3"/>
        <w:jc w:val="center"/>
        <w:rPr>
          <w:rFonts w:ascii="Times New Roman" w:hAnsi="Times New Roman"/>
          <w:b/>
          <w:bCs/>
          <w:sz w:val="24"/>
          <w:szCs w:val="24"/>
        </w:rPr>
      </w:pPr>
      <w:r w:rsidRPr="005054DD">
        <w:rPr>
          <w:rFonts w:ascii="Times New Roman" w:hAnsi="Times New Roman"/>
          <w:b/>
          <w:bCs/>
          <w:sz w:val="24"/>
          <w:szCs w:val="24"/>
        </w:rPr>
        <w:t>*</w:t>
      </w:r>
      <w:r w:rsidRPr="005054DD">
        <w:rPr>
          <w:rFonts w:ascii="Times New Roman" w:hAnsi="Times New Roman"/>
          <w:sz w:val="24"/>
          <w:szCs w:val="24"/>
        </w:rPr>
        <w:t xml:space="preserve">издаётся с 30.04.2008 года** </w:t>
      </w:r>
      <w:proofErr w:type="gramStart"/>
      <w:r w:rsidRPr="005054DD">
        <w:rPr>
          <w:rFonts w:ascii="Times New Roman" w:hAnsi="Times New Roman"/>
          <w:sz w:val="24"/>
          <w:szCs w:val="24"/>
        </w:rPr>
        <w:t>бесплатный</w:t>
      </w:r>
      <w:proofErr w:type="gramEnd"/>
    </w:p>
    <w:p w:rsidR="007B7732" w:rsidRPr="005054DD" w:rsidRDefault="007B7732" w:rsidP="007B7732">
      <w:pPr>
        <w:pStyle w:val="a3"/>
        <w:rPr>
          <w:rFonts w:ascii="Times New Roman" w:hAnsi="Times New Roman"/>
          <w:sz w:val="24"/>
          <w:szCs w:val="24"/>
        </w:rPr>
      </w:pPr>
      <w:r w:rsidRPr="005054DD">
        <w:rPr>
          <w:rFonts w:ascii="Times New Roman" w:hAnsi="Times New Roman"/>
          <w:sz w:val="24"/>
          <w:szCs w:val="24"/>
        </w:rPr>
        <w:t>_____________________________________________________________________________</w:t>
      </w:r>
    </w:p>
    <w:p w:rsidR="007B7732" w:rsidRPr="005054DD" w:rsidRDefault="007B7732" w:rsidP="007B7732">
      <w:pPr>
        <w:pStyle w:val="a3"/>
        <w:rPr>
          <w:rFonts w:ascii="Times New Roman" w:hAnsi="Times New Roman"/>
          <w:sz w:val="28"/>
          <w:szCs w:val="28"/>
        </w:rPr>
      </w:pPr>
    </w:p>
    <w:p w:rsidR="007B7732" w:rsidRDefault="007B7732" w:rsidP="007B7732">
      <w:pPr>
        <w:pStyle w:val="a3"/>
      </w:pPr>
      <w:r>
        <w:rPr>
          <w:rFonts w:ascii="Times New Roman" w:hAnsi="Times New Roman"/>
          <w:sz w:val="28"/>
          <w:szCs w:val="28"/>
        </w:rPr>
        <w:t>03.09.2021                                                                                        № 35</w:t>
      </w:r>
      <w:r w:rsidR="00FF72F5">
        <w:rPr>
          <w:rFonts w:ascii="Times New Roman" w:hAnsi="Times New Roman"/>
          <w:sz w:val="28"/>
          <w:szCs w:val="28"/>
        </w:rPr>
        <w:t>1</w:t>
      </w:r>
      <w:r>
        <w:tab/>
      </w:r>
    </w:p>
    <w:p w:rsidR="007B7732" w:rsidRPr="007B7732" w:rsidRDefault="007B7732" w:rsidP="007B7732">
      <w:pPr>
        <w:pStyle w:val="a3"/>
        <w:rPr>
          <w:rFonts w:ascii="Times New Roman" w:hAnsi="Times New Roman"/>
          <w:b/>
        </w:rPr>
      </w:pPr>
    </w:p>
    <w:p w:rsidR="007B7732" w:rsidRPr="007B7732" w:rsidRDefault="00FF72F5" w:rsidP="007B7732">
      <w:pPr>
        <w:pStyle w:val="a3"/>
        <w:rPr>
          <w:rFonts w:ascii="Times New Roman" w:hAnsi="Times New Roman"/>
          <w:b/>
          <w:sz w:val="24"/>
          <w:szCs w:val="24"/>
        </w:rPr>
      </w:pPr>
      <w:r>
        <w:rPr>
          <w:rFonts w:ascii="Times New Roman" w:hAnsi="Times New Roman"/>
          <w:b/>
          <w:sz w:val="24"/>
          <w:szCs w:val="24"/>
        </w:rPr>
        <w:t xml:space="preserve">     ПРОКУРАТУРА РАЗЪЯ</w:t>
      </w:r>
      <w:r w:rsidR="007B7732" w:rsidRPr="007B7732">
        <w:rPr>
          <w:rFonts w:ascii="Times New Roman" w:hAnsi="Times New Roman"/>
          <w:b/>
          <w:sz w:val="24"/>
          <w:szCs w:val="24"/>
        </w:rPr>
        <w:t>СНЯЕТ</w:t>
      </w:r>
    </w:p>
    <w:p w:rsidR="007B7732" w:rsidRPr="007B7732" w:rsidRDefault="007B7732" w:rsidP="007B7732">
      <w:pPr>
        <w:spacing w:after="0" w:line="240" w:lineRule="auto"/>
        <w:jc w:val="both"/>
        <w:rPr>
          <w:rFonts w:ascii="Times New Roman" w:hAnsi="Times New Roman"/>
          <w:sz w:val="24"/>
          <w:szCs w:val="24"/>
        </w:rPr>
      </w:pPr>
    </w:p>
    <w:p w:rsidR="007B7732" w:rsidRPr="007B7732" w:rsidRDefault="007B7732" w:rsidP="007B7732">
      <w:pPr>
        <w:widowControl w:val="0"/>
        <w:autoSpaceDE w:val="0"/>
        <w:autoSpaceDN w:val="0"/>
        <w:spacing w:after="0" w:line="240" w:lineRule="auto"/>
        <w:jc w:val="both"/>
        <w:outlineLvl w:val="2"/>
        <w:rPr>
          <w:rFonts w:ascii="Times New Roman" w:hAnsi="Times New Roman"/>
          <w:b/>
          <w:sz w:val="24"/>
          <w:szCs w:val="24"/>
        </w:rPr>
      </w:pPr>
      <w:r w:rsidRPr="007B7732">
        <w:rPr>
          <w:rFonts w:ascii="Times New Roman" w:hAnsi="Times New Roman"/>
          <w:sz w:val="24"/>
          <w:szCs w:val="24"/>
        </w:rPr>
        <w:tab/>
      </w:r>
      <w:r w:rsidRPr="007B7732">
        <w:rPr>
          <w:rFonts w:ascii="Times New Roman" w:hAnsi="Times New Roman"/>
          <w:b/>
          <w:sz w:val="24"/>
          <w:szCs w:val="24"/>
        </w:rPr>
        <w:t>Заключение трудового договора с индивидуальным предпринимателем</w:t>
      </w:r>
    </w:p>
    <w:p w:rsidR="007B7732" w:rsidRPr="007B7732" w:rsidRDefault="007B7732" w:rsidP="007B7732">
      <w:pPr>
        <w:widowControl w:val="0"/>
        <w:autoSpaceDE w:val="0"/>
        <w:autoSpaceDN w:val="0"/>
        <w:spacing w:after="0" w:line="240" w:lineRule="auto"/>
        <w:jc w:val="both"/>
        <w:rPr>
          <w:rFonts w:ascii="Times New Roman" w:hAnsi="Times New Roman"/>
          <w:sz w:val="24"/>
          <w:szCs w:val="24"/>
        </w:rPr>
      </w:pP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Свои особенности имеет </w:t>
      </w:r>
      <w:r w:rsidRPr="007B7732">
        <w:rPr>
          <w:rFonts w:ascii="Times New Roman" w:hAnsi="Times New Roman" w:cs="Times New Roman"/>
          <w:sz w:val="24"/>
          <w:szCs w:val="24"/>
        </w:rPr>
        <w:t>законодательное</w:t>
      </w:r>
      <w:r w:rsidRPr="007B7732">
        <w:rPr>
          <w:rFonts w:ascii="Times New Roman" w:hAnsi="Times New Roman"/>
          <w:sz w:val="24"/>
          <w:szCs w:val="24"/>
        </w:rPr>
        <w:t xml:space="preserve"> регулирование заключения </w:t>
      </w:r>
      <w:proofErr w:type="gramStart"/>
      <w:r w:rsidRPr="007B7732">
        <w:rPr>
          <w:rFonts w:ascii="Times New Roman" w:hAnsi="Times New Roman"/>
          <w:sz w:val="24"/>
          <w:szCs w:val="24"/>
        </w:rPr>
        <w:t>трудовых</w:t>
      </w:r>
      <w:proofErr w:type="gramEnd"/>
      <w:r w:rsidRPr="007B7732">
        <w:rPr>
          <w:rFonts w:ascii="Times New Roman" w:hAnsi="Times New Roman"/>
          <w:sz w:val="24"/>
          <w:szCs w:val="24"/>
        </w:rPr>
        <w:t xml:space="preserve"> договором гражданами, являющимися индивидуальными предпринимателями,  с индивидуальными предпринимателями.</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w:t>
      </w:r>
      <w:proofErr w:type="gramStart"/>
      <w:r w:rsidRPr="007B7732">
        <w:rPr>
          <w:rFonts w:ascii="Times New Roman" w:hAnsi="Times New Roman"/>
          <w:sz w:val="24"/>
          <w:szCs w:val="24"/>
        </w:rPr>
        <w:t>С такими работниками должен быть заключен трудовой договор в письменной форме в двух экземплярах, каждый из которых подписывается сторонами (</w:t>
      </w:r>
      <w:hyperlink r:id="rId4" w:history="1">
        <w:r w:rsidRPr="007B7732">
          <w:rPr>
            <w:rFonts w:ascii="Times New Roman" w:hAnsi="Times New Roman"/>
            <w:color w:val="0000FF"/>
            <w:sz w:val="24"/>
            <w:szCs w:val="24"/>
          </w:rPr>
          <w:t>ч. 1 ст. 67</w:t>
        </w:r>
      </w:hyperlink>
      <w:r w:rsidRPr="007B7732">
        <w:rPr>
          <w:rFonts w:ascii="Times New Roman" w:hAnsi="Times New Roman"/>
          <w:sz w:val="24"/>
          <w:szCs w:val="24"/>
        </w:rPr>
        <w:t xml:space="preserve"> и </w:t>
      </w:r>
      <w:hyperlink r:id="rId5" w:history="1">
        <w:r w:rsidRPr="007B7732">
          <w:rPr>
            <w:rFonts w:ascii="Times New Roman" w:hAnsi="Times New Roman"/>
            <w:color w:val="0000FF"/>
            <w:sz w:val="24"/>
            <w:szCs w:val="24"/>
          </w:rPr>
          <w:t>ч. 3 ст. 303</w:t>
        </w:r>
      </w:hyperlink>
      <w:r w:rsidRPr="007B7732">
        <w:rPr>
          <w:rFonts w:ascii="Times New Roman" w:hAnsi="Times New Roman"/>
          <w:sz w:val="24"/>
          <w:szCs w:val="24"/>
        </w:rPr>
        <w:t xml:space="preserve"> ТК РФ, </w:t>
      </w:r>
      <w:hyperlink r:id="rId6" w:history="1">
        <w:r w:rsidRPr="007B7732">
          <w:rPr>
            <w:rFonts w:ascii="Times New Roman" w:hAnsi="Times New Roman"/>
            <w:color w:val="0000FF"/>
            <w:sz w:val="24"/>
            <w:szCs w:val="24"/>
          </w:rPr>
          <w:t>п. 19</w:t>
        </w:r>
      </w:hyperlink>
      <w:r w:rsidRPr="007B7732">
        <w:rPr>
          <w:rFonts w:ascii="Times New Roman" w:hAnsi="Times New Roman"/>
          <w:sz w:val="24"/>
          <w:szCs w:val="24"/>
        </w:rPr>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w:t>
      </w:r>
      <w:proofErr w:type="gramEnd"/>
      <w:r w:rsidRPr="007B7732">
        <w:rPr>
          <w:rFonts w:ascii="Times New Roman" w:hAnsi="Times New Roman"/>
          <w:sz w:val="24"/>
          <w:szCs w:val="24"/>
        </w:rPr>
        <w:t xml:space="preserve"> отнесены к </w:t>
      </w:r>
      <w:proofErr w:type="spellStart"/>
      <w:r w:rsidRPr="007B7732">
        <w:rPr>
          <w:rFonts w:ascii="Times New Roman" w:hAnsi="Times New Roman"/>
          <w:sz w:val="24"/>
          <w:szCs w:val="24"/>
        </w:rPr>
        <w:t>микропредприятиям</w:t>
      </w:r>
      <w:proofErr w:type="spellEnd"/>
      <w:r w:rsidRPr="007B7732">
        <w:rPr>
          <w:rFonts w:ascii="Times New Roman" w:hAnsi="Times New Roman"/>
          <w:sz w:val="24"/>
          <w:szCs w:val="24"/>
        </w:rPr>
        <w:t>").</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hyperlink r:id="rId7" w:history="1">
        <w:r w:rsidRPr="007B7732">
          <w:rPr>
            <w:rFonts w:ascii="Times New Roman" w:hAnsi="Times New Roman"/>
            <w:color w:val="0000FF"/>
            <w:sz w:val="24"/>
            <w:szCs w:val="24"/>
          </w:rPr>
          <w:t>формы N Р60009</w:t>
        </w:r>
      </w:hyperlink>
      <w:r w:rsidRPr="007B7732">
        <w:rPr>
          <w:rFonts w:ascii="Times New Roman" w:hAnsi="Times New Roman"/>
          <w:sz w:val="24"/>
          <w:szCs w:val="24"/>
        </w:rPr>
        <w:t>).</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hyperlink r:id="rId8" w:history="1">
        <w:r w:rsidRPr="007B7732">
          <w:rPr>
            <w:rFonts w:ascii="Times New Roman" w:hAnsi="Times New Roman"/>
            <w:color w:val="0000FF"/>
            <w:sz w:val="24"/>
            <w:szCs w:val="24"/>
          </w:rPr>
          <w:t>Приказ</w:t>
        </w:r>
      </w:hyperlink>
      <w:r w:rsidRPr="007B7732">
        <w:rPr>
          <w:rFonts w:ascii="Times New Roman" w:hAnsi="Times New Roman"/>
          <w:sz w:val="24"/>
          <w:szCs w:val="24"/>
        </w:rPr>
        <w:t xml:space="preserve"> Минтруда России от 31.10.2016 N 589н).</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Кроме этого, на оформление трудовых отношений с работником не влияет то, является ли он ИП или нет (</w:t>
      </w:r>
      <w:hyperlink r:id="rId9" w:history="1">
        <w:r w:rsidRPr="007B7732">
          <w:rPr>
            <w:rFonts w:ascii="Times New Roman" w:hAnsi="Times New Roman"/>
            <w:color w:val="0000FF"/>
            <w:sz w:val="24"/>
            <w:szCs w:val="24"/>
          </w:rPr>
          <w:t>ст. 20</w:t>
        </w:r>
      </w:hyperlink>
      <w:r w:rsidRPr="007B7732">
        <w:rPr>
          <w:rFonts w:ascii="Times New Roman" w:hAnsi="Times New Roman"/>
          <w:sz w:val="24"/>
          <w:szCs w:val="24"/>
        </w:rPr>
        <w:t xml:space="preserve"> ТК РФ).</w:t>
      </w:r>
    </w:p>
    <w:p w:rsid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p>
    <w:p w:rsidR="007B7732" w:rsidRDefault="007B7732" w:rsidP="007B7732">
      <w:pPr>
        <w:spacing w:after="0" w:line="240" w:lineRule="auto"/>
        <w:rPr>
          <w:rFonts w:ascii="Times New Roman" w:hAnsi="Times New Roman"/>
          <w:sz w:val="24"/>
          <w:szCs w:val="24"/>
        </w:rPr>
      </w:pPr>
      <w:r w:rsidRPr="007B7732">
        <w:rPr>
          <w:rFonts w:ascii="Times New Roman" w:hAnsi="Times New Roman"/>
          <w:sz w:val="24"/>
          <w:szCs w:val="24"/>
        </w:rPr>
        <w:t xml:space="preserve">И.о. прокурора </w:t>
      </w:r>
      <w:proofErr w:type="spellStart"/>
      <w:r w:rsidRPr="007B7732">
        <w:rPr>
          <w:rFonts w:ascii="Times New Roman" w:hAnsi="Times New Roman"/>
          <w:sz w:val="24"/>
          <w:szCs w:val="24"/>
        </w:rPr>
        <w:t>Кыштовского</w:t>
      </w:r>
      <w:proofErr w:type="spellEnd"/>
      <w:r w:rsidRPr="007B7732">
        <w:rPr>
          <w:rFonts w:ascii="Times New Roman" w:hAnsi="Times New Roman"/>
          <w:sz w:val="24"/>
          <w:szCs w:val="24"/>
        </w:rPr>
        <w:t xml:space="preserve"> района </w:t>
      </w:r>
    </w:p>
    <w:p w:rsidR="007B7732" w:rsidRDefault="007B7732" w:rsidP="007B7732">
      <w:pPr>
        <w:spacing w:after="0" w:line="240" w:lineRule="auto"/>
        <w:rPr>
          <w:rFonts w:ascii="Times New Roman" w:hAnsi="Times New Roman"/>
          <w:sz w:val="24"/>
          <w:szCs w:val="24"/>
        </w:rPr>
      </w:pPr>
      <w:r>
        <w:rPr>
          <w:rFonts w:ascii="Times New Roman" w:hAnsi="Times New Roman"/>
          <w:sz w:val="24"/>
          <w:szCs w:val="24"/>
        </w:rPr>
        <w:t xml:space="preserve"> </w:t>
      </w:r>
      <w:r w:rsidRPr="007B7732">
        <w:rPr>
          <w:rFonts w:ascii="Times New Roman" w:hAnsi="Times New Roman"/>
          <w:sz w:val="24"/>
          <w:szCs w:val="24"/>
        </w:rPr>
        <w:t>С.Д. Панафидин</w:t>
      </w:r>
    </w:p>
    <w:p w:rsidR="007B7732" w:rsidRDefault="007B7732" w:rsidP="007B7732">
      <w:pPr>
        <w:spacing w:after="0" w:line="240" w:lineRule="auto"/>
        <w:jc w:val="both"/>
        <w:rPr>
          <w:rFonts w:ascii="Times New Roman" w:hAnsi="Times New Roman"/>
          <w:sz w:val="24"/>
          <w:szCs w:val="24"/>
        </w:rPr>
      </w:pPr>
    </w:p>
    <w:p w:rsidR="007B7732" w:rsidRPr="007B7732" w:rsidRDefault="007B7732" w:rsidP="007B7732">
      <w:pPr>
        <w:spacing w:after="0" w:line="240" w:lineRule="auto"/>
        <w:jc w:val="both"/>
        <w:rPr>
          <w:rFonts w:ascii="Times New Roman" w:hAnsi="Times New Roman"/>
          <w:sz w:val="24"/>
          <w:szCs w:val="24"/>
        </w:rPr>
      </w:pPr>
    </w:p>
    <w:p w:rsidR="007B7732" w:rsidRPr="007B7732" w:rsidRDefault="007B7732" w:rsidP="007B7732">
      <w:pPr>
        <w:widowControl w:val="0"/>
        <w:autoSpaceDE w:val="0"/>
        <w:autoSpaceDN w:val="0"/>
        <w:spacing w:after="0" w:line="240" w:lineRule="auto"/>
        <w:jc w:val="both"/>
        <w:outlineLvl w:val="2"/>
        <w:rPr>
          <w:rFonts w:ascii="Times New Roman" w:hAnsi="Times New Roman"/>
          <w:sz w:val="24"/>
          <w:szCs w:val="24"/>
        </w:rPr>
      </w:pPr>
      <w:r w:rsidRPr="007B7732">
        <w:rPr>
          <w:rFonts w:ascii="Times New Roman" w:hAnsi="Times New Roman"/>
          <w:sz w:val="24"/>
          <w:szCs w:val="24"/>
        </w:rPr>
        <w:lastRenderedPageBreak/>
        <w:tab/>
      </w:r>
      <w:r w:rsidRPr="007B7732">
        <w:rPr>
          <w:rFonts w:ascii="Times New Roman" w:hAnsi="Times New Roman"/>
          <w:sz w:val="24"/>
          <w:szCs w:val="24"/>
        </w:rPr>
        <w:tab/>
      </w:r>
      <w:r w:rsidRPr="007B7732">
        <w:rPr>
          <w:rFonts w:ascii="Times New Roman" w:hAnsi="Times New Roman"/>
          <w:sz w:val="24"/>
          <w:szCs w:val="24"/>
        </w:rPr>
        <w:tab/>
      </w:r>
      <w:r w:rsidRPr="007B7732">
        <w:rPr>
          <w:rFonts w:ascii="Times New Roman" w:hAnsi="Times New Roman"/>
          <w:sz w:val="24"/>
          <w:szCs w:val="24"/>
        </w:rPr>
        <w:tab/>
      </w:r>
      <w:r w:rsidRPr="007B7732">
        <w:rPr>
          <w:rFonts w:ascii="Times New Roman" w:hAnsi="Times New Roman"/>
          <w:sz w:val="24"/>
          <w:szCs w:val="24"/>
        </w:rPr>
        <w:tab/>
      </w:r>
      <w:r w:rsidRPr="007B7732">
        <w:rPr>
          <w:rFonts w:ascii="Times New Roman" w:hAnsi="Times New Roman"/>
          <w:sz w:val="24"/>
          <w:szCs w:val="24"/>
        </w:rPr>
        <w:tab/>
        <w:t>Изменения условий оплаты труда</w:t>
      </w:r>
    </w:p>
    <w:p w:rsidR="007B7732" w:rsidRPr="007B7732" w:rsidRDefault="007B7732" w:rsidP="007B7732">
      <w:pPr>
        <w:widowControl w:val="0"/>
        <w:autoSpaceDE w:val="0"/>
        <w:autoSpaceDN w:val="0"/>
        <w:spacing w:after="0" w:line="240" w:lineRule="auto"/>
        <w:jc w:val="both"/>
        <w:rPr>
          <w:rFonts w:ascii="Times New Roman" w:hAnsi="Times New Roman"/>
          <w:sz w:val="24"/>
          <w:szCs w:val="24"/>
        </w:rPr>
      </w:pP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В силу требований </w:t>
      </w:r>
      <w:hyperlink r:id="rId10" w:history="1">
        <w:r w:rsidRPr="007B7732">
          <w:rPr>
            <w:rFonts w:ascii="Times New Roman" w:hAnsi="Times New Roman"/>
            <w:color w:val="0000FF"/>
            <w:sz w:val="24"/>
            <w:szCs w:val="24"/>
          </w:rPr>
          <w:t>ст. 74</w:t>
        </w:r>
      </w:hyperlink>
      <w:r w:rsidRPr="007B7732">
        <w:rPr>
          <w:rFonts w:ascii="Times New Roman" w:hAnsi="Times New Roman"/>
          <w:sz w:val="24"/>
          <w:szCs w:val="24"/>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7B7732">
        <w:rPr>
          <w:rFonts w:ascii="Times New Roman" w:hAnsi="Times New Roman"/>
          <w:sz w:val="24"/>
          <w:szCs w:val="24"/>
        </w:rPr>
        <w:t>позднее</w:t>
      </w:r>
      <w:proofErr w:type="gramEnd"/>
      <w:r w:rsidRPr="007B7732">
        <w:rPr>
          <w:rFonts w:ascii="Times New Roman" w:hAnsi="Times New Roman"/>
          <w:sz w:val="24"/>
          <w:szCs w:val="24"/>
        </w:rPr>
        <w:t xml:space="preserve"> чем за два месяца.</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При отсутствии указанной работы или отказе работника от предложенной работы трудовой договор прекращается в соответствии с </w:t>
      </w:r>
      <w:hyperlink r:id="rId11" w:history="1">
        <w:r w:rsidRPr="007B7732">
          <w:rPr>
            <w:rFonts w:ascii="Times New Roman" w:hAnsi="Times New Roman"/>
            <w:color w:val="0000FF"/>
            <w:sz w:val="24"/>
            <w:szCs w:val="24"/>
          </w:rPr>
          <w:t>п. 7 ч. 1 ст. 77</w:t>
        </w:r>
      </w:hyperlink>
      <w:r w:rsidRPr="007B7732">
        <w:rPr>
          <w:rFonts w:ascii="Times New Roman" w:hAnsi="Times New Roman"/>
          <w:sz w:val="24"/>
          <w:szCs w:val="24"/>
        </w:rPr>
        <w:t xml:space="preserve"> ТК РФ.</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proofErr w:type="gramStart"/>
      <w:r w:rsidRPr="007B7732">
        <w:rPr>
          <w:rFonts w:ascii="Times New Roman" w:hAnsi="Times New Roman"/>
          <w:sz w:val="24"/>
          <w:szCs w:val="24"/>
        </w:rPr>
        <w:t xml:space="preserve">При этом следует обратить внимание, что, по мнению </w:t>
      </w:r>
      <w:proofErr w:type="spellStart"/>
      <w:r w:rsidRPr="007B7732">
        <w:rPr>
          <w:rFonts w:ascii="Times New Roman" w:hAnsi="Times New Roman"/>
          <w:sz w:val="24"/>
          <w:szCs w:val="24"/>
        </w:rPr>
        <w:t>Роструда</w:t>
      </w:r>
      <w:proofErr w:type="spellEnd"/>
      <w:r w:rsidRPr="007B7732">
        <w:rPr>
          <w:rFonts w:ascii="Times New Roman" w:hAnsi="Times New Roman"/>
          <w:sz w:val="24"/>
          <w:szCs w:val="24"/>
        </w:rPr>
        <w:t xml:space="preserve">,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hyperlink r:id="rId12" w:history="1">
        <w:r w:rsidRPr="007B7732">
          <w:rPr>
            <w:rFonts w:ascii="Times New Roman" w:hAnsi="Times New Roman"/>
            <w:color w:val="0000FF"/>
            <w:sz w:val="24"/>
            <w:szCs w:val="24"/>
          </w:rPr>
          <w:t>ТК</w:t>
        </w:r>
      </w:hyperlink>
      <w:r w:rsidRPr="007B7732">
        <w:rPr>
          <w:rFonts w:ascii="Times New Roman" w:hAnsi="Times New Roman"/>
          <w:sz w:val="24"/>
          <w:szCs w:val="24"/>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hyperlink r:id="rId13" w:history="1">
        <w:r w:rsidRPr="007B7732">
          <w:rPr>
            <w:rFonts w:ascii="Times New Roman" w:hAnsi="Times New Roman"/>
            <w:color w:val="0000FF"/>
            <w:sz w:val="24"/>
            <w:szCs w:val="24"/>
          </w:rPr>
          <w:t>ст. ст. 57</w:t>
        </w:r>
      </w:hyperlink>
      <w:r w:rsidRPr="007B7732">
        <w:rPr>
          <w:rFonts w:ascii="Times New Roman" w:hAnsi="Times New Roman"/>
          <w:sz w:val="24"/>
          <w:szCs w:val="24"/>
        </w:rPr>
        <w:t xml:space="preserve">, </w:t>
      </w:r>
      <w:hyperlink r:id="rId14" w:history="1">
        <w:r w:rsidRPr="007B7732">
          <w:rPr>
            <w:rFonts w:ascii="Times New Roman" w:hAnsi="Times New Roman"/>
            <w:color w:val="0000FF"/>
            <w:sz w:val="24"/>
            <w:szCs w:val="24"/>
          </w:rPr>
          <w:t>135</w:t>
        </w:r>
      </w:hyperlink>
      <w:r w:rsidRPr="007B7732">
        <w:rPr>
          <w:rFonts w:ascii="Times New Roman" w:hAnsi="Times New Roman"/>
          <w:sz w:val="24"/>
          <w:szCs w:val="24"/>
        </w:rPr>
        <w:t xml:space="preserve"> ТК РФ, </w:t>
      </w:r>
      <w:hyperlink r:id="rId15" w:history="1">
        <w:r w:rsidRPr="007B7732">
          <w:rPr>
            <w:rFonts w:ascii="Times New Roman" w:hAnsi="Times New Roman"/>
            <w:color w:val="0000FF"/>
            <w:sz w:val="24"/>
            <w:szCs w:val="24"/>
          </w:rPr>
          <w:t>письмо</w:t>
        </w:r>
      </w:hyperlink>
      <w:r w:rsidRPr="007B7732">
        <w:rPr>
          <w:rFonts w:ascii="Times New Roman" w:hAnsi="Times New Roman"/>
          <w:sz w:val="24"/>
          <w:szCs w:val="24"/>
        </w:rPr>
        <w:t xml:space="preserve"> Минтруда России</w:t>
      </w:r>
      <w:proofErr w:type="gramEnd"/>
      <w:r w:rsidRPr="007B7732">
        <w:rPr>
          <w:rFonts w:ascii="Times New Roman" w:hAnsi="Times New Roman"/>
          <w:sz w:val="24"/>
          <w:szCs w:val="24"/>
        </w:rPr>
        <w:t xml:space="preserve"> от 14.02.2017 N 14-1/ООГ-1293).</w:t>
      </w:r>
    </w:p>
    <w:p w:rsidR="007B7732" w:rsidRDefault="007B7732" w:rsidP="007B7732">
      <w:pPr>
        <w:widowControl w:val="0"/>
        <w:autoSpaceDE w:val="0"/>
        <w:autoSpaceDN w:val="0"/>
        <w:spacing w:after="0" w:line="240" w:lineRule="auto"/>
        <w:rPr>
          <w:rFonts w:ascii="Times New Roman" w:hAnsi="Times New Roman"/>
          <w:sz w:val="24"/>
          <w:szCs w:val="24"/>
        </w:rPr>
      </w:pPr>
    </w:p>
    <w:p w:rsidR="007B7732" w:rsidRPr="007B7732" w:rsidRDefault="007B7732" w:rsidP="007B7732">
      <w:pPr>
        <w:widowControl w:val="0"/>
        <w:autoSpaceDE w:val="0"/>
        <w:autoSpaceDN w:val="0"/>
        <w:spacing w:after="0" w:line="240" w:lineRule="auto"/>
        <w:rPr>
          <w:rFonts w:ascii="Times New Roman" w:hAnsi="Times New Roman"/>
          <w:sz w:val="24"/>
          <w:szCs w:val="24"/>
        </w:rPr>
      </w:pPr>
      <w:r w:rsidRPr="007B7732">
        <w:rPr>
          <w:rFonts w:ascii="Times New Roman" w:hAnsi="Times New Roman"/>
          <w:sz w:val="24"/>
          <w:szCs w:val="24"/>
        </w:rPr>
        <w:t xml:space="preserve">И.о. прокурора </w:t>
      </w:r>
      <w:proofErr w:type="spellStart"/>
      <w:r w:rsidRPr="007B7732">
        <w:rPr>
          <w:rFonts w:ascii="Times New Roman" w:hAnsi="Times New Roman"/>
          <w:sz w:val="24"/>
          <w:szCs w:val="24"/>
        </w:rPr>
        <w:t>Кыштовского</w:t>
      </w:r>
      <w:proofErr w:type="spellEnd"/>
      <w:r w:rsidRPr="007B7732">
        <w:rPr>
          <w:rFonts w:ascii="Times New Roman" w:hAnsi="Times New Roman"/>
          <w:sz w:val="24"/>
          <w:szCs w:val="24"/>
        </w:rPr>
        <w:t xml:space="preserve"> района  </w:t>
      </w:r>
    </w:p>
    <w:p w:rsidR="007B7732" w:rsidRPr="007B7732" w:rsidRDefault="007B7732" w:rsidP="007B7732">
      <w:pPr>
        <w:spacing w:after="0" w:line="240" w:lineRule="auto"/>
        <w:rPr>
          <w:rFonts w:ascii="Times New Roman" w:hAnsi="Times New Roman"/>
          <w:sz w:val="24"/>
          <w:szCs w:val="24"/>
        </w:rPr>
      </w:pPr>
      <w:r w:rsidRPr="007B7732">
        <w:rPr>
          <w:rFonts w:ascii="Times New Roman" w:hAnsi="Times New Roman"/>
          <w:sz w:val="24"/>
          <w:szCs w:val="24"/>
        </w:rPr>
        <w:t>С.Д. Панафидин</w:t>
      </w:r>
    </w:p>
    <w:p w:rsidR="007B7732" w:rsidRPr="007B7732" w:rsidRDefault="007B7732" w:rsidP="007B7732">
      <w:pPr>
        <w:widowControl w:val="0"/>
        <w:autoSpaceDE w:val="0"/>
        <w:autoSpaceDN w:val="0"/>
        <w:spacing w:after="0" w:line="240" w:lineRule="auto"/>
        <w:jc w:val="both"/>
        <w:rPr>
          <w:rFonts w:ascii="Times New Roman" w:hAnsi="Times New Roman"/>
          <w:sz w:val="24"/>
          <w:szCs w:val="24"/>
        </w:rPr>
      </w:pPr>
    </w:p>
    <w:p w:rsidR="007B7732" w:rsidRPr="007B7732" w:rsidRDefault="007B7732" w:rsidP="007B7732">
      <w:pPr>
        <w:widowControl w:val="0"/>
        <w:autoSpaceDE w:val="0"/>
        <w:autoSpaceDN w:val="0"/>
        <w:spacing w:after="0" w:line="240" w:lineRule="auto"/>
        <w:jc w:val="center"/>
        <w:rPr>
          <w:rFonts w:ascii="Times New Roman" w:hAnsi="Times New Roman"/>
          <w:b/>
          <w:sz w:val="24"/>
          <w:szCs w:val="24"/>
        </w:rPr>
      </w:pPr>
    </w:p>
    <w:p w:rsidR="007B7732" w:rsidRPr="007B7732" w:rsidRDefault="007B7732" w:rsidP="007B7732">
      <w:pPr>
        <w:widowControl w:val="0"/>
        <w:autoSpaceDE w:val="0"/>
        <w:autoSpaceDN w:val="0"/>
        <w:spacing w:after="0" w:line="240" w:lineRule="auto"/>
        <w:jc w:val="center"/>
        <w:outlineLvl w:val="2"/>
        <w:rPr>
          <w:rFonts w:ascii="Times New Roman" w:hAnsi="Times New Roman"/>
          <w:b/>
          <w:sz w:val="24"/>
          <w:szCs w:val="24"/>
        </w:rPr>
      </w:pPr>
      <w:r w:rsidRPr="007B7732">
        <w:rPr>
          <w:rFonts w:ascii="Times New Roman" w:hAnsi="Times New Roman"/>
          <w:b/>
          <w:sz w:val="24"/>
          <w:szCs w:val="24"/>
        </w:rPr>
        <w:t>Как уволиться во время отпуска?</w:t>
      </w:r>
    </w:p>
    <w:p w:rsidR="007B7732" w:rsidRPr="007B7732" w:rsidRDefault="007B7732" w:rsidP="007B7732">
      <w:pPr>
        <w:widowControl w:val="0"/>
        <w:autoSpaceDE w:val="0"/>
        <w:autoSpaceDN w:val="0"/>
        <w:spacing w:after="0" w:line="240" w:lineRule="auto"/>
        <w:jc w:val="both"/>
        <w:rPr>
          <w:rFonts w:ascii="Times New Roman" w:hAnsi="Times New Roman"/>
          <w:sz w:val="24"/>
          <w:szCs w:val="24"/>
        </w:rPr>
      </w:pP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По общему правилу, закрепленному в </w:t>
      </w:r>
      <w:hyperlink r:id="rId16" w:history="1">
        <w:r w:rsidRPr="007B7732">
          <w:rPr>
            <w:rFonts w:ascii="Times New Roman" w:hAnsi="Times New Roman"/>
            <w:color w:val="0000FF"/>
            <w:sz w:val="24"/>
            <w:szCs w:val="24"/>
          </w:rPr>
          <w:t>ТК</w:t>
        </w:r>
      </w:hyperlink>
      <w:r w:rsidRPr="007B7732">
        <w:rPr>
          <w:rFonts w:ascii="Times New Roman" w:hAnsi="Times New Roman"/>
          <w:sz w:val="24"/>
          <w:szCs w:val="24"/>
        </w:rPr>
        <w:t xml:space="preserve"> РФ, работник должен предупредить работодателя о предстоящем увольнении в письменной форме не </w:t>
      </w:r>
      <w:proofErr w:type="gramStart"/>
      <w:r w:rsidRPr="007B7732">
        <w:rPr>
          <w:rFonts w:ascii="Times New Roman" w:hAnsi="Times New Roman"/>
          <w:sz w:val="24"/>
          <w:szCs w:val="24"/>
        </w:rPr>
        <w:t>позднее</w:t>
      </w:r>
      <w:proofErr w:type="gramEnd"/>
      <w:r w:rsidRPr="007B7732">
        <w:rPr>
          <w:rFonts w:ascii="Times New Roman" w:hAnsi="Times New Roman"/>
          <w:sz w:val="24"/>
          <w:szCs w:val="24"/>
        </w:rPr>
        <w:t xml:space="preserve"> чем за две недели. Течение указанного срока начинается на следующий день после получения работодателем заявления об увольнении (</w:t>
      </w:r>
      <w:hyperlink r:id="rId17" w:history="1">
        <w:proofErr w:type="gramStart"/>
        <w:r w:rsidRPr="007B7732">
          <w:rPr>
            <w:rFonts w:ascii="Times New Roman" w:hAnsi="Times New Roman"/>
            <w:color w:val="0000FF"/>
            <w:sz w:val="24"/>
            <w:szCs w:val="24"/>
          </w:rPr>
          <w:t>ч</w:t>
        </w:r>
        <w:proofErr w:type="gramEnd"/>
        <w:r w:rsidRPr="007B7732">
          <w:rPr>
            <w:rFonts w:ascii="Times New Roman" w:hAnsi="Times New Roman"/>
            <w:color w:val="0000FF"/>
            <w:sz w:val="24"/>
            <w:szCs w:val="24"/>
          </w:rPr>
          <w:t>. 1 ст. 80</w:t>
        </w:r>
      </w:hyperlink>
      <w:r w:rsidRPr="007B7732">
        <w:rPr>
          <w:rFonts w:ascii="Times New Roman" w:hAnsi="Times New Roman"/>
          <w:sz w:val="24"/>
          <w:szCs w:val="24"/>
        </w:rPr>
        <w:t xml:space="preserve"> ТК РФ).</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Из общего правила есть исключения.</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Так, при увольнении в период испытания срок предупреждения об увольнении составляет три дня (</w:t>
      </w:r>
      <w:hyperlink r:id="rId18" w:history="1">
        <w:r w:rsidRPr="007B7732">
          <w:rPr>
            <w:rFonts w:ascii="Times New Roman" w:hAnsi="Times New Roman"/>
            <w:color w:val="0000FF"/>
            <w:sz w:val="24"/>
            <w:szCs w:val="24"/>
          </w:rPr>
          <w:t>ст. 71</w:t>
        </w:r>
      </w:hyperlink>
      <w:r w:rsidRPr="007B7732">
        <w:rPr>
          <w:rFonts w:ascii="Times New Roman" w:hAnsi="Times New Roman"/>
          <w:sz w:val="24"/>
          <w:szCs w:val="24"/>
        </w:rPr>
        <w:t xml:space="preserve"> ТК РФ), а при увольнении руководителя организации - один месяц (</w:t>
      </w:r>
      <w:hyperlink r:id="rId19" w:history="1">
        <w:r w:rsidRPr="007B7732">
          <w:rPr>
            <w:rFonts w:ascii="Times New Roman" w:hAnsi="Times New Roman"/>
            <w:color w:val="0000FF"/>
            <w:sz w:val="24"/>
            <w:szCs w:val="24"/>
          </w:rPr>
          <w:t>ст. 280</w:t>
        </w:r>
      </w:hyperlink>
      <w:r w:rsidRPr="007B7732">
        <w:rPr>
          <w:rFonts w:ascii="Times New Roman" w:hAnsi="Times New Roman"/>
          <w:sz w:val="24"/>
          <w:szCs w:val="24"/>
        </w:rPr>
        <w:t xml:space="preserve"> ТК РФ).</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Срок отработки может быть также сокращен по соглашению между работником и работодателем (</w:t>
      </w:r>
      <w:hyperlink r:id="rId20" w:history="1">
        <w:proofErr w:type="gramStart"/>
        <w:r w:rsidRPr="007B7732">
          <w:rPr>
            <w:rFonts w:ascii="Times New Roman" w:hAnsi="Times New Roman"/>
            <w:color w:val="0000FF"/>
            <w:sz w:val="24"/>
            <w:szCs w:val="24"/>
          </w:rPr>
          <w:t>ч</w:t>
        </w:r>
        <w:proofErr w:type="gramEnd"/>
        <w:r w:rsidRPr="007B7732">
          <w:rPr>
            <w:rFonts w:ascii="Times New Roman" w:hAnsi="Times New Roman"/>
            <w:color w:val="0000FF"/>
            <w:sz w:val="24"/>
            <w:szCs w:val="24"/>
          </w:rPr>
          <w:t>. 2 ст. 80</w:t>
        </w:r>
      </w:hyperlink>
      <w:r w:rsidRPr="007B7732">
        <w:rPr>
          <w:rFonts w:ascii="Times New Roman" w:hAnsi="Times New Roman"/>
          <w:sz w:val="24"/>
          <w:szCs w:val="24"/>
        </w:rPr>
        <w:t xml:space="preserve"> ТК РФ).</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До истечения срока предупреждения об увольнении работник имеет право в любое </w:t>
      </w:r>
      <w:r w:rsidRPr="007B7732">
        <w:rPr>
          <w:rFonts w:ascii="Times New Roman" w:hAnsi="Times New Roman"/>
          <w:sz w:val="24"/>
          <w:szCs w:val="24"/>
        </w:rPr>
        <w:lastRenderedPageBreak/>
        <w:t>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Pr="007B7732">
        <w:rPr>
          <w:rFonts w:ascii="Times New Roman" w:hAnsi="Times New Roman"/>
          <w:sz w:val="24"/>
          <w:szCs w:val="24"/>
        </w:rPr>
        <w:t>и</w:t>
      </w:r>
      <w:proofErr w:type="gramEnd"/>
      <w:r w:rsidRPr="007B7732">
        <w:rPr>
          <w:rFonts w:ascii="Times New Roman" w:hAnsi="Times New Roman"/>
          <w:sz w:val="24"/>
          <w:szCs w:val="24"/>
        </w:rPr>
        <w:t xml:space="preserve"> трудового договора (</w:t>
      </w:r>
      <w:hyperlink r:id="rId21" w:history="1">
        <w:r w:rsidRPr="007B7732">
          <w:rPr>
            <w:rFonts w:ascii="Times New Roman" w:hAnsi="Times New Roman"/>
            <w:color w:val="0000FF"/>
            <w:sz w:val="24"/>
            <w:szCs w:val="24"/>
          </w:rPr>
          <w:t>ч. 4 ст. 80</w:t>
        </w:r>
      </w:hyperlink>
      <w:r w:rsidRPr="007B7732">
        <w:rPr>
          <w:rFonts w:ascii="Times New Roman" w:hAnsi="Times New Roman"/>
          <w:sz w:val="24"/>
          <w:szCs w:val="24"/>
        </w:rPr>
        <w:t xml:space="preserve"> ТК РФ).</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hyperlink r:id="rId22" w:history="1">
        <w:proofErr w:type="gramStart"/>
        <w:r w:rsidRPr="007B7732">
          <w:rPr>
            <w:rFonts w:ascii="Times New Roman" w:hAnsi="Times New Roman"/>
            <w:color w:val="0000FF"/>
            <w:sz w:val="24"/>
            <w:szCs w:val="24"/>
          </w:rPr>
          <w:t>ч</w:t>
        </w:r>
        <w:proofErr w:type="gramEnd"/>
        <w:r w:rsidRPr="007B7732">
          <w:rPr>
            <w:rFonts w:ascii="Times New Roman" w:hAnsi="Times New Roman"/>
            <w:color w:val="0000FF"/>
            <w:sz w:val="24"/>
            <w:szCs w:val="24"/>
          </w:rPr>
          <w:t>. 4 ст. 127</w:t>
        </w:r>
      </w:hyperlink>
      <w:r w:rsidRPr="007B7732">
        <w:rPr>
          <w:rFonts w:ascii="Times New Roman" w:hAnsi="Times New Roman"/>
          <w:sz w:val="24"/>
          <w:szCs w:val="24"/>
        </w:rPr>
        <w:t xml:space="preserve"> ТК РФ).</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Изменение сроков увольнения в этом случае не происходит.</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Согласно </w:t>
      </w:r>
      <w:hyperlink r:id="rId23" w:history="1">
        <w:proofErr w:type="gramStart"/>
        <w:r w:rsidRPr="007B7732">
          <w:rPr>
            <w:rFonts w:ascii="Times New Roman" w:hAnsi="Times New Roman"/>
            <w:color w:val="0000FF"/>
            <w:sz w:val="24"/>
            <w:szCs w:val="24"/>
          </w:rPr>
          <w:t>ч</w:t>
        </w:r>
        <w:proofErr w:type="gramEnd"/>
        <w:r w:rsidRPr="007B7732">
          <w:rPr>
            <w:rFonts w:ascii="Times New Roman" w:hAnsi="Times New Roman"/>
            <w:color w:val="0000FF"/>
            <w:sz w:val="24"/>
            <w:szCs w:val="24"/>
          </w:rPr>
          <w:t>. 6 ст. 81</w:t>
        </w:r>
      </w:hyperlink>
      <w:r w:rsidRPr="007B7732">
        <w:rPr>
          <w:rFonts w:ascii="Times New Roman" w:hAnsi="Times New Roman"/>
          <w:sz w:val="24"/>
          <w:szCs w:val="24"/>
        </w:rPr>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Запрета на увольнение по собственному желанию, в том числе во время очередного отпуска, трудовое законодательство не содержит.</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Важно помнить, что уведомить работодателя о желании уволиться необходимо не </w:t>
      </w:r>
      <w:proofErr w:type="gramStart"/>
      <w:r w:rsidRPr="007B7732">
        <w:rPr>
          <w:rFonts w:ascii="Times New Roman" w:hAnsi="Times New Roman"/>
          <w:sz w:val="24"/>
          <w:szCs w:val="24"/>
        </w:rPr>
        <w:t>позднее</w:t>
      </w:r>
      <w:proofErr w:type="gramEnd"/>
      <w:r w:rsidRPr="007B7732">
        <w:rPr>
          <w:rFonts w:ascii="Times New Roman" w:hAnsi="Times New Roman"/>
          <w:sz w:val="24"/>
          <w:szCs w:val="24"/>
        </w:rPr>
        <w:t xml:space="preserve">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hyperlink r:id="rId24" w:history="1">
        <w:proofErr w:type="gramStart"/>
        <w:r w:rsidRPr="007B7732">
          <w:rPr>
            <w:rFonts w:ascii="Times New Roman" w:hAnsi="Times New Roman"/>
            <w:color w:val="0000FF"/>
            <w:sz w:val="24"/>
            <w:szCs w:val="24"/>
          </w:rPr>
          <w:t>ч</w:t>
        </w:r>
        <w:proofErr w:type="gramEnd"/>
        <w:r w:rsidRPr="007B7732">
          <w:rPr>
            <w:rFonts w:ascii="Times New Roman" w:hAnsi="Times New Roman"/>
            <w:color w:val="0000FF"/>
            <w:sz w:val="24"/>
            <w:szCs w:val="24"/>
          </w:rPr>
          <w:t>. 3 ст. 84.1</w:t>
        </w:r>
      </w:hyperlink>
      <w:r w:rsidRPr="007B7732">
        <w:rPr>
          <w:rFonts w:ascii="Times New Roman" w:hAnsi="Times New Roman"/>
          <w:sz w:val="24"/>
          <w:szCs w:val="24"/>
        </w:rPr>
        <w:t xml:space="preserve"> ТК РФ).</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В случае подачи заявления в отпуске и истечения срока предупреждения (две недели) во время отпуска работник подлежит увольнению по окончании этого срока.</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hyperlink r:id="rId25" w:history="1">
        <w:proofErr w:type="gramStart"/>
        <w:r w:rsidRPr="007B7732">
          <w:rPr>
            <w:rFonts w:ascii="Times New Roman" w:hAnsi="Times New Roman"/>
            <w:color w:val="0000FF"/>
            <w:sz w:val="24"/>
            <w:szCs w:val="24"/>
          </w:rPr>
          <w:t>ч</w:t>
        </w:r>
        <w:proofErr w:type="gramEnd"/>
        <w:r w:rsidRPr="007B7732">
          <w:rPr>
            <w:rFonts w:ascii="Times New Roman" w:hAnsi="Times New Roman"/>
            <w:color w:val="0000FF"/>
            <w:sz w:val="24"/>
            <w:szCs w:val="24"/>
          </w:rPr>
          <w:t>. 4 ст. 84.1</w:t>
        </w:r>
      </w:hyperlink>
      <w:r w:rsidRPr="007B7732">
        <w:rPr>
          <w:rFonts w:ascii="Times New Roman" w:hAnsi="Times New Roman"/>
          <w:sz w:val="24"/>
          <w:szCs w:val="24"/>
        </w:rPr>
        <w:t xml:space="preserve"> ТК РФ).</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На основании </w:t>
      </w:r>
      <w:hyperlink r:id="rId26" w:history="1">
        <w:r w:rsidRPr="007B7732">
          <w:rPr>
            <w:rFonts w:ascii="Times New Roman" w:hAnsi="Times New Roman"/>
            <w:color w:val="0000FF"/>
            <w:sz w:val="24"/>
            <w:szCs w:val="24"/>
          </w:rPr>
          <w:t>ч. 6 ст. 84.1</w:t>
        </w:r>
      </w:hyperlink>
      <w:r w:rsidRPr="007B7732">
        <w:rPr>
          <w:rFonts w:ascii="Times New Roman" w:hAnsi="Times New Roman"/>
          <w:sz w:val="24"/>
          <w:szCs w:val="24"/>
        </w:rPr>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w:t>
      </w:r>
      <w:proofErr w:type="gramStart"/>
      <w:r w:rsidRPr="007B7732">
        <w:rPr>
          <w:rFonts w:ascii="Times New Roman" w:hAnsi="Times New Roman"/>
          <w:sz w:val="24"/>
          <w:szCs w:val="24"/>
        </w:rPr>
        <w:t>работника</w:t>
      </w:r>
      <w:proofErr w:type="gramEnd"/>
      <w:r w:rsidRPr="007B7732">
        <w:rPr>
          <w:rFonts w:ascii="Times New Roman" w:hAnsi="Times New Roman"/>
          <w:sz w:val="24"/>
          <w:szCs w:val="24"/>
        </w:rPr>
        <w:t xml:space="preserve">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w:t>
      </w:r>
      <w:proofErr w:type="gramStart"/>
      <w:r w:rsidRPr="007B7732">
        <w:rPr>
          <w:rFonts w:ascii="Times New Roman" w:hAnsi="Times New Roman"/>
          <w:sz w:val="24"/>
          <w:szCs w:val="24"/>
        </w:rPr>
        <w:t>по почте заказным письмом с уведомлением сведения о трудовой деятельности за период работы у данного работодателя</w:t>
      </w:r>
      <w:proofErr w:type="gramEnd"/>
      <w:r w:rsidRPr="007B7732">
        <w:rPr>
          <w:rFonts w:ascii="Times New Roman" w:hAnsi="Times New Roman"/>
          <w:sz w:val="24"/>
          <w:szCs w:val="24"/>
        </w:rPr>
        <w:t xml:space="preserve">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7B7732">
        <w:rPr>
          <w:rFonts w:ascii="Times New Roman" w:hAnsi="Times New Roman"/>
          <w:sz w:val="24"/>
          <w:szCs w:val="24"/>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27" w:history="1">
        <w:r w:rsidRPr="007B7732">
          <w:rPr>
            <w:rFonts w:ascii="Times New Roman" w:hAnsi="Times New Roman"/>
            <w:color w:val="0000FF"/>
            <w:sz w:val="24"/>
            <w:szCs w:val="24"/>
          </w:rPr>
          <w:t>ТК</w:t>
        </w:r>
      </w:hyperlink>
      <w:r w:rsidRPr="007B7732">
        <w:rPr>
          <w:rFonts w:ascii="Times New Roman" w:hAnsi="Times New Roman"/>
          <w:sz w:val="24"/>
          <w:szCs w:val="24"/>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7B7732">
        <w:rPr>
          <w:rFonts w:ascii="Times New Roman" w:hAnsi="Times New Roman"/>
          <w:sz w:val="24"/>
          <w:szCs w:val="24"/>
        </w:rPr>
        <w:t xml:space="preserve"> </w:t>
      </w:r>
      <w:proofErr w:type="gramStart"/>
      <w:r w:rsidRPr="007B7732">
        <w:rPr>
          <w:rFonts w:ascii="Times New Roman" w:hAnsi="Times New Roman"/>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При прекращении трудового договора выплата всех сумм, причитающихся </w:t>
      </w:r>
      <w:r w:rsidRPr="007B7732">
        <w:rPr>
          <w:rFonts w:ascii="Times New Roman" w:hAnsi="Times New Roman"/>
          <w:sz w:val="24"/>
          <w:szCs w:val="24"/>
        </w:rPr>
        <w:lastRenderedPageBreak/>
        <w:t>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hyperlink r:id="rId28" w:history="1">
        <w:r w:rsidRPr="007B7732">
          <w:rPr>
            <w:rFonts w:ascii="Times New Roman" w:hAnsi="Times New Roman"/>
            <w:color w:val="0000FF"/>
            <w:sz w:val="24"/>
            <w:szCs w:val="24"/>
          </w:rPr>
          <w:t>ст. ст. 137</w:t>
        </w:r>
      </w:hyperlink>
      <w:r w:rsidRPr="007B7732">
        <w:rPr>
          <w:rFonts w:ascii="Times New Roman" w:hAnsi="Times New Roman"/>
          <w:sz w:val="24"/>
          <w:szCs w:val="24"/>
        </w:rPr>
        <w:t xml:space="preserve">, </w:t>
      </w:r>
      <w:hyperlink r:id="rId29" w:history="1">
        <w:r w:rsidRPr="007B7732">
          <w:rPr>
            <w:rFonts w:ascii="Times New Roman" w:hAnsi="Times New Roman"/>
            <w:color w:val="0000FF"/>
            <w:sz w:val="24"/>
            <w:szCs w:val="24"/>
          </w:rPr>
          <w:t>138</w:t>
        </w:r>
      </w:hyperlink>
      <w:r w:rsidRPr="007B7732">
        <w:rPr>
          <w:rFonts w:ascii="Times New Roman" w:hAnsi="Times New Roman"/>
          <w:sz w:val="24"/>
          <w:szCs w:val="24"/>
        </w:rPr>
        <w:t xml:space="preserve">, </w:t>
      </w:r>
      <w:hyperlink r:id="rId30" w:history="1">
        <w:r w:rsidRPr="007B7732">
          <w:rPr>
            <w:rFonts w:ascii="Times New Roman" w:hAnsi="Times New Roman"/>
            <w:color w:val="0000FF"/>
            <w:sz w:val="24"/>
            <w:szCs w:val="24"/>
          </w:rPr>
          <w:t>ч. 1 ст. 140</w:t>
        </w:r>
      </w:hyperlink>
      <w:r w:rsidRPr="007B7732">
        <w:rPr>
          <w:rFonts w:ascii="Times New Roman" w:hAnsi="Times New Roman"/>
          <w:sz w:val="24"/>
          <w:szCs w:val="24"/>
        </w:rPr>
        <w:t xml:space="preserve"> ТК РФ).</w:t>
      </w:r>
    </w:p>
    <w:p w:rsidR="007B7732" w:rsidRPr="007B7732" w:rsidRDefault="007B7732" w:rsidP="007B7732">
      <w:pPr>
        <w:widowControl w:val="0"/>
        <w:autoSpaceDE w:val="0"/>
        <w:autoSpaceDN w:val="0"/>
        <w:spacing w:after="0" w:line="240" w:lineRule="auto"/>
        <w:jc w:val="both"/>
        <w:rPr>
          <w:rFonts w:ascii="Times New Roman" w:hAnsi="Times New Roman"/>
          <w:sz w:val="24"/>
          <w:szCs w:val="24"/>
        </w:rPr>
      </w:pPr>
    </w:p>
    <w:p w:rsidR="007B7732" w:rsidRPr="007B7732" w:rsidRDefault="007B7732" w:rsidP="007B7732">
      <w:pPr>
        <w:widowControl w:val="0"/>
        <w:autoSpaceDE w:val="0"/>
        <w:autoSpaceDN w:val="0"/>
        <w:spacing w:after="0" w:line="240" w:lineRule="auto"/>
        <w:jc w:val="both"/>
        <w:rPr>
          <w:rFonts w:ascii="Times New Roman" w:hAnsi="Times New Roman"/>
          <w:sz w:val="24"/>
          <w:szCs w:val="24"/>
        </w:rPr>
      </w:pPr>
      <w:r w:rsidRPr="007B7732">
        <w:rPr>
          <w:rFonts w:ascii="Times New Roman" w:hAnsi="Times New Roman"/>
          <w:sz w:val="24"/>
          <w:szCs w:val="24"/>
        </w:rPr>
        <w:tab/>
      </w:r>
      <w:r w:rsidRPr="007B7732">
        <w:rPr>
          <w:rFonts w:ascii="Times New Roman" w:hAnsi="Times New Roman"/>
          <w:sz w:val="24"/>
          <w:szCs w:val="24"/>
        </w:rPr>
        <w:tab/>
      </w:r>
      <w:r w:rsidRPr="007B7732">
        <w:rPr>
          <w:rFonts w:ascii="Times New Roman" w:hAnsi="Times New Roman"/>
          <w:sz w:val="24"/>
          <w:szCs w:val="24"/>
        </w:rPr>
        <w:tab/>
      </w:r>
      <w:r w:rsidRPr="007B7732">
        <w:rPr>
          <w:rFonts w:ascii="Times New Roman" w:hAnsi="Times New Roman"/>
          <w:sz w:val="24"/>
          <w:szCs w:val="24"/>
        </w:rPr>
        <w:tab/>
      </w:r>
      <w:r w:rsidRPr="007B7732">
        <w:rPr>
          <w:rFonts w:ascii="Times New Roman" w:hAnsi="Times New Roman"/>
          <w:sz w:val="24"/>
          <w:szCs w:val="24"/>
        </w:rPr>
        <w:tab/>
      </w:r>
    </w:p>
    <w:p w:rsidR="007B7732" w:rsidRPr="007B7732" w:rsidRDefault="007B7732" w:rsidP="007B7732">
      <w:pPr>
        <w:spacing w:after="0" w:line="240" w:lineRule="auto"/>
        <w:jc w:val="both"/>
        <w:rPr>
          <w:rFonts w:ascii="Times New Roman" w:hAnsi="Times New Roman"/>
          <w:sz w:val="24"/>
          <w:szCs w:val="24"/>
        </w:rPr>
      </w:pPr>
      <w:r w:rsidRPr="007B7732">
        <w:rPr>
          <w:rFonts w:ascii="Times New Roman" w:hAnsi="Times New Roman"/>
          <w:sz w:val="24"/>
          <w:szCs w:val="24"/>
        </w:rPr>
        <w:t xml:space="preserve">И.о. прокурора </w:t>
      </w:r>
      <w:proofErr w:type="spellStart"/>
      <w:r w:rsidRPr="007B7732">
        <w:rPr>
          <w:rFonts w:ascii="Times New Roman" w:hAnsi="Times New Roman"/>
          <w:sz w:val="24"/>
          <w:szCs w:val="24"/>
        </w:rPr>
        <w:t>Кыштовского</w:t>
      </w:r>
      <w:proofErr w:type="spellEnd"/>
      <w:r w:rsidRPr="007B7732">
        <w:rPr>
          <w:rFonts w:ascii="Times New Roman" w:hAnsi="Times New Roman"/>
          <w:sz w:val="24"/>
          <w:szCs w:val="24"/>
        </w:rPr>
        <w:t xml:space="preserve"> района  </w:t>
      </w:r>
    </w:p>
    <w:p w:rsidR="007B7732" w:rsidRPr="007B7732" w:rsidRDefault="007B7732" w:rsidP="007B7732">
      <w:pPr>
        <w:spacing w:after="0" w:line="240" w:lineRule="auto"/>
        <w:jc w:val="both"/>
        <w:rPr>
          <w:rFonts w:ascii="Times New Roman" w:hAnsi="Times New Roman"/>
          <w:sz w:val="24"/>
          <w:szCs w:val="24"/>
        </w:rPr>
      </w:pPr>
      <w:r w:rsidRPr="007B7732">
        <w:rPr>
          <w:rFonts w:ascii="Times New Roman" w:hAnsi="Times New Roman"/>
          <w:sz w:val="24"/>
          <w:szCs w:val="24"/>
        </w:rPr>
        <w:t>С.Д. Панафидин</w:t>
      </w:r>
    </w:p>
    <w:p w:rsidR="007B7732" w:rsidRPr="007B7732" w:rsidRDefault="007B7732" w:rsidP="007B7732">
      <w:pPr>
        <w:widowControl w:val="0"/>
        <w:autoSpaceDE w:val="0"/>
        <w:autoSpaceDN w:val="0"/>
        <w:spacing w:after="0" w:line="240" w:lineRule="auto"/>
        <w:jc w:val="both"/>
        <w:rPr>
          <w:rFonts w:ascii="Times New Roman" w:hAnsi="Times New Roman"/>
          <w:b/>
          <w:sz w:val="24"/>
          <w:szCs w:val="24"/>
        </w:rPr>
      </w:pPr>
    </w:p>
    <w:p w:rsidR="007B7732" w:rsidRPr="007B7732" w:rsidRDefault="007B7732" w:rsidP="007B7732">
      <w:pPr>
        <w:widowControl w:val="0"/>
        <w:autoSpaceDE w:val="0"/>
        <w:autoSpaceDN w:val="0"/>
        <w:spacing w:after="0" w:line="240" w:lineRule="auto"/>
        <w:jc w:val="both"/>
        <w:outlineLvl w:val="2"/>
        <w:rPr>
          <w:rFonts w:ascii="Times New Roman" w:hAnsi="Times New Roman"/>
          <w:b/>
          <w:sz w:val="24"/>
          <w:szCs w:val="24"/>
        </w:rPr>
      </w:pPr>
      <w:r w:rsidRPr="007B7732">
        <w:rPr>
          <w:rFonts w:ascii="Times New Roman" w:hAnsi="Times New Roman"/>
          <w:b/>
          <w:sz w:val="24"/>
          <w:szCs w:val="24"/>
        </w:rPr>
        <w:tab/>
      </w:r>
      <w:r w:rsidRPr="007B7732">
        <w:rPr>
          <w:rFonts w:ascii="Times New Roman" w:hAnsi="Times New Roman"/>
          <w:b/>
          <w:sz w:val="24"/>
          <w:szCs w:val="24"/>
        </w:rPr>
        <w:tab/>
      </w:r>
      <w:r w:rsidRPr="007B7732">
        <w:rPr>
          <w:rFonts w:ascii="Times New Roman" w:hAnsi="Times New Roman"/>
          <w:b/>
          <w:sz w:val="24"/>
          <w:szCs w:val="24"/>
        </w:rPr>
        <w:tab/>
      </w:r>
      <w:r w:rsidRPr="007B7732">
        <w:rPr>
          <w:rFonts w:ascii="Times New Roman" w:hAnsi="Times New Roman"/>
          <w:b/>
          <w:sz w:val="24"/>
          <w:szCs w:val="24"/>
        </w:rPr>
        <w:tab/>
        <w:t>Сокращение многодетного отца малолетних детей</w:t>
      </w:r>
    </w:p>
    <w:p w:rsidR="007B7732" w:rsidRPr="007B7732" w:rsidRDefault="007B7732" w:rsidP="007B7732">
      <w:pPr>
        <w:widowControl w:val="0"/>
        <w:autoSpaceDE w:val="0"/>
        <w:autoSpaceDN w:val="0"/>
        <w:spacing w:after="0" w:line="240" w:lineRule="auto"/>
        <w:jc w:val="both"/>
        <w:rPr>
          <w:rFonts w:ascii="Times New Roman" w:hAnsi="Times New Roman"/>
          <w:sz w:val="24"/>
          <w:szCs w:val="24"/>
        </w:rPr>
      </w:pP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sidRPr="007B7732">
        <w:rPr>
          <w:rFonts w:ascii="Times New Roman" w:hAnsi="Times New Roman"/>
          <w:sz w:val="24"/>
          <w:szCs w:val="24"/>
        </w:rPr>
        <w:tab/>
        <w:t xml:space="preserve">В силу требований </w:t>
      </w:r>
      <w:hyperlink r:id="rId31" w:history="1">
        <w:r w:rsidRPr="007B7732">
          <w:rPr>
            <w:rFonts w:ascii="Times New Roman" w:hAnsi="Times New Roman"/>
            <w:color w:val="0000FF"/>
            <w:sz w:val="24"/>
            <w:szCs w:val="24"/>
          </w:rPr>
          <w:t>ст. 66</w:t>
        </w:r>
      </w:hyperlink>
      <w:r w:rsidRPr="007B7732">
        <w:rPr>
          <w:rFonts w:ascii="Times New Roman" w:hAnsi="Times New Roman"/>
          <w:sz w:val="24"/>
          <w:szCs w:val="24"/>
        </w:rPr>
        <w:t xml:space="preserve"> ТК РФ трудовая книжка установленного образца является основным документом о трудовой деятельности и трудовом стаже работника.</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 Такая трудовая книжка (ее копия) должна быть представлена работодателю.</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hyperlink r:id="rId32" w:history="1">
        <w:proofErr w:type="gramStart"/>
        <w:r w:rsidRPr="007B7732">
          <w:rPr>
            <w:rFonts w:ascii="Times New Roman" w:hAnsi="Times New Roman"/>
            <w:color w:val="0000FF"/>
            <w:sz w:val="24"/>
            <w:szCs w:val="24"/>
          </w:rPr>
          <w:t>ч</w:t>
        </w:r>
        <w:proofErr w:type="gramEnd"/>
        <w:r w:rsidRPr="007B7732">
          <w:rPr>
            <w:rFonts w:ascii="Times New Roman" w:hAnsi="Times New Roman"/>
            <w:color w:val="0000FF"/>
            <w:sz w:val="24"/>
            <w:szCs w:val="24"/>
          </w:rPr>
          <w:t>. 4 ст. 261</w:t>
        </w:r>
      </w:hyperlink>
      <w:r w:rsidRPr="007B7732">
        <w:rPr>
          <w:rFonts w:ascii="Times New Roman" w:hAnsi="Times New Roman"/>
          <w:sz w:val="24"/>
          <w:szCs w:val="24"/>
        </w:rPr>
        <w:t xml:space="preserve"> ТК РФ).</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p>
    <w:p w:rsidR="007B7732" w:rsidRPr="007B7732" w:rsidRDefault="007B7732" w:rsidP="007B7732">
      <w:pPr>
        <w:spacing w:after="0" w:line="240" w:lineRule="auto"/>
        <w:jc w:val="both"/>
        <w:rPr>
          <w:rFonts w:ascii="Times New Roman" w:hAnsi="Times New Roman"/>
          <w:sz w:val="24"/>
          <w:szCs w:val="24"/>
        </w:rPr>
      </w:pPr>
      <w:r w:rsidRPr="007B7732">
        <w:rPr>
          <w:rFonts w:ascii="Times New Roman" w:hAnsi="Times New Roman"/>
          <w:sz w:val="24"/>
          <w:szCs w:val="24"/>
        </w:rPr>
        <w:t xml:space="preserve">И.о. прокурора </w:t>
      </w:r>
      <w:proofErr w:type="spellStart"/>
      <w:r w:rsidRPr="007B7732">
        <w:rPr>
          <w:rFonts w:ascii="Times New Roman" w:hAnsi="Times New Roman"/>
          <w:sz w:val="24"/>
          <w:szCs w:val="24"/>
        </w:rPr>
        <w:t>Кыштовского</w:t>
      </w:r>
      <w:proofErr w:type="spellEnd"/>
      <w:r w:rsidRPr="007B7732">
        <w:rPr>
          <w:rFonts w:ascii="Times New Roman" w:hAnsi="Times New Roman"/>
          <w:sz w:val="24"/>
          <w:szCs w:val="24"/>
        </w:rPr>
        <w:t xml:space="preserve"> района  </w:t>
      </w:r>
    </w:p>
    <w:p w:rsidR="007B7732" w:rsidRDefault="007B7732" w:rsidP="007B7732">
      <w:pPr>
        <w:spacing w:after="0" w:line="240" w:lineRule="auto"/>
        <w:jc w:val="both"/>
        <w:rPr>
          <w:rFonts w:ascii="Times New Roman" w:hAnsi="Times New Roman"/>
          <w:sz w:val="24"/>
          <w:szCs w:val="24"/>
        </w:rPr>
      </w:pPr>
      <w:r w:rsidRPr="007B7732">
        <w:rPr>
          <w:rFonts w:ascii="Times New Roman" w:hAnsi="Times New Roman"/>
          <w:sz w:val="24"/>
          <w:szCs w:val="24"/>
        </w:rPr>
        <w:t>С.Д. Панафидин</w:t>
      </w:r>
    </w:p>
    <w:p w:rsidR="007B7732" w:rsidRPr="007B7732" w:rsidRDefault="007B7732" w:rsidP="007B7732">
      <w:pPr>
        <w:spacing w:after="0" w:line="240" w:lineRule="auto"/>
        <w:jc w:val="both"/>
        <w:rPr>
          <w:rFonts w:ascii="Times New Roman" w:hAnsi="Times New Roman"/>
          <w:b/>
          <w:sz w:val="24"/>
          <w:szCs w:val="24"/>
        </w:rPr>
      </w:pPr>
    </w:p>
    <w:p w:rsidR="007B7732" w:rsidRPr="007B7732" w:rsidRDefault="007B7732" w:rsidP="007B7732">
      <w:pPr>
        <w:widowControl w:val="0"/>
        <w:autoSpaceDE w:val="0"/>
        <w:autoSpaceDN w:val="0"/>
        <w:spacing w:after="0" w:line="240" w:lineRule="auto"/>
        <w:jc w:val="center"/>
        <w:outlineLvl w:val="2"/>
        <w:rPr>
          <w:rFonts w:ascii="Times New Roman" w:hAnsi="Times New Roman"/>
          <w:b/>
          <w:sz w:val="24"/>
          <w:szCs w:val="24"/>
        </w:rPr>
      </w:pPr>
      <w:r w:rsidRPr="007B7732">
        <w:rPr>
          <w:rFonts w:ascii="Times New Roman" w:hAnsi="Times New Roman"/>
          <w:b/>
          <w:sz w:val="24"/>
          <w:szCs w:val="24"/>
        </w:rPr>
        <w:t>Увольнение по собственному желанию</w:t>
      </w:r>
    </w:p>
    <w:p w:rsidR="007B7732" w:rsidRPr="007B7732" w:rsidRDefault="007B7732" w:rsidP="007B7732">
      <w:pPr>
        <w:widowControl w:val="0"/>
        <w:autoSpaceDE w:val="0"/>
        <w:autoSpaceDN w:val="0"/>
        <w:spacing w:after="0" w:line="240" w:lineRule="auto"/>
        <w:jc w:val="both"/>
        <w:rPr>
          <w:rFonts w:ascii="Times New Roman" w:hAnsi="Times New Roman"/>
          <w:b/>
          <w:sz w:val="24"/>
          <w:szCs w:val="24"/>
        </w:rPr>
      </w:pP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Увольнение работника по собственному желанию имеет особенности, связанные с необходимостью отработки им не менее 14 дней. </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Увольнение через две недели будет считаться состоявшимся при соблюдении некоторых формальностей.</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Согласно </w:t>
      </w:r>
      <w:hyperlink r:id="rId33" w:history="1">
        <w:r w:rsidRPr="007B7732">
          <w:rPr>
            <w:rFonts w:ascii="Times New Roman" w:hAnsi="Times New Roman"/>
            <w:color w:val="0000FF"/>
            <w:sz w:val="24"/>
            <w:szCs w:val="24"/>
          </w:rPr>
          <w:t>ч. 1 ст. 80</w:t>
        </w:r>
      </w:hyperlink>
      <w:r w:rsidRPr="007B7732">
        <w:rPr>
          <w:rFonts w:ascii="Times New Roman" w:hAnsi="Times New Roman"/>
          <w:sz w:val="24"/>
          <w:szCs w:val="24"/>
        </w:rPr>
        <w:t xml:space="preserve"> ТК РФ работник имеет право расторгнуть трудовой договор, предупредив об этом работодателя в письменной форме не </w:t>
      </w:r>
      <w:proofErr w:type="gramStart"/>
      <w:r w:rsidRPr="007B7732">
        <w:rPr>
          <w:rFonts w:ascii="Times New Roman" w:hAnsi="Times New Roman"/>
          <w:sz w:val="24"/>
          <w:szCs w:val="24"/>
        </w:rPr>
        <w:t>позднее</w:t>
      </w:r>
      <w:proofErr w:type="gramEnd"/>
      <w:r w:rsidRPr="007B7732">
        <w:rPr>
          <w:rFonts w:ascii="Times New Roman" w:hAnsi="Times New Roman"/>
          <w:sz w:val="24"/>
          <w:szCs w:val="24"/>
        </w:rPr>
        <w:t xml:space="preserve"> чем за две недели, если иной срок не установлен </w:t>
      </w:r>
      <w:hyperlink r:id="rId34" w:history="1">
        <w:r w:rsidRPr="007B7732">
          <w:rPr>
            <w:rFonts w:ascii="Times New Roman" w:hAnsi="Times New Roman"/>
            <w:color w:val="0000FF"/>
            <w:sz w:val="24"/>
            <w:szCs w:val="24"/>
          </w:rPr>
          <w:t>ТК</w:t>
        </w:r>
      </w:hyperlink>
      <w:r w:rsidRPr="007B7732">
        <w:rPr>
          <w:rFonts w:ascii="Times New Roman" w:hAnsi="Times New Roman"/>
          <w:sz w:val="24"/>
          <w:szCs w:val="24"/>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Согласно </w:t>
      </w:r>
      <w:hyperlink r:id="rId35" w:history="1">
        <w:proofErr w:type="gramStart"/>
        <w:r w:rsidRPr="007B7732">
          <w:rPr>
            <w:rFonts w:ascii="Times New Roman" w:hAnsi="Times New Roman"/>
            <w:color w:val="0000FF"/>
            <w:sz w:val="24"/>
            <w:szCs w:val="24"/>
          </w:rPr>
          <w:t>ч</w:t>
        </w:r>
        <w:proofErr w:type="gramEnd"/>
        <w:r w:rsidRPr="007B7732">
          <w:rPr>
            <w:rFonts w:ascii="Times New Roman" w:hAnsi="Times New Roman"/>
            <w:color w:val="0000FF"/>
            <w:sz w:val="24"/>
            <w:szCs w:val="24"/>
          </w:rPr>
          <w:t>. 5 ст. 80</w:t>
        </w:r>
      </w:hyperlink>
      <w:r w:rsidRPr="007B7732">
        <w:rPr>
          <w:rFonts w:ascii="Times New Roman" w:hAnsi="Times New Roman"/>
          <w:sz w:val="24"/>
          <w:szCs w:val="24"/>
        </w:rPr>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Необходимо не устно заявлять об увольнении, а зафиксировать свою волю уволиться одним из следующих способов.</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 xml:space="preserve">1. Подать письменное заявление с отметкой о получении секретарем, инспектором </w:t>
      </w:r>
      <w:r w:rsidRPr="007B7732">
        <w:rPr>
          <w:rFonts w:ascii="Times New Roman" w:hAnsi="Times New Roman"/>
          <w:sz w:val="24"/>
          <w:szCs w:val="24"/>
        </w:rPr>
        <w:lastRenderedPageBreak/>
        <w:t>отдела кадров на втором экземпляре.</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2. Отправить такое заявление почтой - заказным письмом с описью вложения и с уведомлением о вручении.</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3. Отправить такое заявление телеграммой с копией и уведомлением.</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Если подача заявления зафиксирована, то невыход на работу не будет считаться прогулом.</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Относительно переезда в другой район.</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proofErr w:type="gramStart"/>
      <w:r w:rsidRPr="007B7732">
        <w:rPr>
          <w:rFonts w:ascii="Times New Roman" w:hAnsi="Times New Roman"/>
          <w:sz w:val="24"/>
          <w:szCs w:val="24"/>
        </w:rPr>
        <w:t xml:space="preserve">Согласно </w:t>
      </w:r>
      <w:hyperlink r:id="rId36" w:history="1">
        <w:r w:rsidRPr="007B7732">
          <w:rPr>
            <w:rFonts w:ascii="Times New Roman" w:hAnsi="Times New Roman"/>
            <w:color w:val="0000FF"/>
            <w:sz w:val="24"/>
            <w:szCs w:val="24"/>
          </w:rPr>
          <w:t>ч. 3 ст. 80</w:t>
        </w:r>
      </w:hyperlink>
      <w:r w:rsidRPr="007B7732">
        <w:rPr>
          <w:rFonts w:ascii="Times New Roman" w:hAnsi="Times New Roman"/>
          <w:sz w:val="24"/>
          <w:szCs w:val="24"/>
        </w:rPr>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w:t>
      </w:r>
      <w:proofErr w:type="gramEnd"/>
      <w:r w:rsidRPr="007B7732">
        <w:rPr>
          <w:rFonts w:ascii="Times New Roman" w:hAnsi="Times New Roman"/>
          <w:sz w:val="24"/>
          <w:szCs w:val="24"/>
        </w:rPr>
        <w:t xml:space="preserve"> или трудового договора работодатель обязан расторгнуть трудовой договор в срок, указанный в заявлении работника.</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r w:rsidRPr="007B7732">
        <w:rPr>
          <w:rFonts w:ascii="Times New Roman" w:hAnsi="Times New Roman"/>
          <w:sz w:val="24"/>
          <w:szCs w:val="24"/>
        </w:rPr>
        <w:tab/>
      </w:r>
      <w:r w:rsidRPr="007B7732">
        <w:rPr>
          <w:rFonts w:ascii="Times New Roman" w:hAnsi="Times New Roman"/>
          <w:sz w:val="24"/>
          <w:szCs w:val="24"/>
        </w:rPr>
        <w:tab/>
      </w:r>
      <w:r w:rsidRPr="007B7732">
        <w:rPr>
          <w:rFonts w:ascii="Times New Roman" w:hAnsi="Times New Roman"/>
          <w:sz w:val="24"/>
          <w:szCs w:val="24"/>
        </w:rPr>
        <w:tab/>
      </w:r>
      <w:r w:rsidRPr="007B7732">
        <w:rPr>
          <w:rFonts w:ascii="Times New Roman" w:hAnsi="Times New Roman"/>
          <w:sz w:val="24"/>
          <w:szCs w:val="24"/>
        </w:rPr>
        <w:tab/>
      </w:r>
      <w:r w:rsidRPr="007B7732">
        <w:rPr>
          <w:rFonts w:ascii="Times New Roman" w:hAnsi="Times New Roman"/>
          <w:sz w:val="24"/>
          <w:szCs w:val="24"/>
        </w:rPr>
        <w:tab/>
      </w:r>
      <w:r w:rsidRPr="007B7732">
        <w:rPr>
          <w:rFonts w:ascii="Times New Roman" w:hAnsi="Times New Roman"/>
          <w:sz w:val="24"/>
          <w:szCs w:val="24"/>
        </w:rPr>
        <w:tab/>
      </w:r>
    </w:p>
    <w:p w:rsidR="007B7732" w:rsidRPr="007B7732" w:rsidRDefault="007B7732" w:rsidP="007B7732">
      <w:pPr>
        <w:spacing w:after="0" w:line="240" w:lineRule="auto"/>
        <w:jc w:val="both"/>
        <w:rPr>
          <w:rFonts w:ascii="Times New Roman" w:hAnsi="Times New Roman"/>
          <w:sz w:val="24"/>
          <w:szCs w:val="24"/>
        </w:rPr>
      </w:pPr>
      <w:r w:rsidRPr="007B7732">
        <w:rPr>
          <w:rFonts w:ascii="Times New Roman" w:hAnsi="Times New Roman"/>
          <w:sz w:val="24"/>
          <w:szCs w:val="24"/>
        </w:rPr>
        <w:t xml:space="preserve">И.о. прокурора </w:t>
      </w:r>
      <w:proofErr w:type="spellStart"/>
      <w:r w:rsidRPr="007B7732">
        <w:rPr>
          <w:rFonts w:ascii="Times New Roman" w:hAnsi="Times New Roman"/>
          <w:sz w:val="24"/>
          <w:szCs w:val="24"/>
        </w:rPr>
        <w:t>Кыштовского</w:t>
      </w:r>
      <w:proofErr w:type="spellEnd"/>
      <w:r w:rsidRPr="007B7732">
        <w:rPr>
          <w:rFonts w:ascii="Times New Roman" w:hAnsi="Times New Roman"/>
          <w:sz w:val="24"/>
          <w:szCs w:val="24"/>
        </w:rPr>
        <w:t xml:space="preserve"> района  </w:t>
      </w:r>
    </w:p>
    <w:p w:rsidR="007B7732" w:rsidRPr="007B7732" w:rsidRDefault="007B7732" w:rsidP="007B7732">
      <w:pPr>
        <w:spacing w:after="0" w:line="240" w:lineRule="auto"/>
        <w:jc w:val="both"/>
        <w:rPr>
          <w:rFonts w:ascii="Times New Roman" w:hAnsi="Times New Roman"/>
          <w:sz w:val="24"/>
          <w:szCs w:val="24"/>
        </w:rPr>
      </w:pPr>
      <w:r w:rsidRPr="007B7732">
        <w:rPr>
          <w:rFonts w:ascii="Times New Roman" w:hAnsi="Times New Roman"/>
          <w:sz w:val="24"/>
          <w:szCs w:val="24"/>
        </w:rPr>
        <w:t>С.Д. Панафидин</w:t>
      </w:r>
    </w:p>
    <w:p w:rsidR="007B7732" w:rsidRPr="007B7732" w:rsidRDefault="007B7732" w:rsidP="007B7732">
      <w:pPr>
        <w:widowControl w:val="0"/>
        <w:autoSpaceDE w:val="0"/>
        <w:autoSpaceDN w:val="0"/>
        <w:spacing w:after="0" w:line="240" w:lineRule="auto"/>
        <w:ind w:firstLine="540"/>
        <w:jc w:val="both"/>
        <w:rPr>
          <w:rFonts w:ascii="Times New Roman" w:hAnsi="Times New Roman"/>
          <w:sz w:val="24"/>
          <w:szCs w:val="24"/>
        </w:rPr>
      </w:pPr>
    </w:p>
    <w:p w:rsidR="007B7732" w:rsidRPr="006E4603" w:rsidRDefault="007B7732" w:rsidP="007B7732">
      <w:pPr>
        <w:spacing w:after="0" w:line="240" w:lineRule="auto"/>
        <w:rPr>
          <w:rFonts w:ascii="Times New Roman" w:hAnsi="Times New Roman"/>
          <w:sz w:val="28"/>
          <w:szCs w:val="28"/>
        </w:rPr>
      </w:pPr>
    </w:p>
    <w:p w:rsidR="007B7732" w:rsidRDefault="007B7732" w:rsidP="007B7732">
      <w:pPr>
        <w:pStyle w:val="a3"/>
      </w:pPr>
    </w:p>
    <w:p w:rsidR="007B7732" w:rsidRDefault="007B7732" w:rsidP="007B7732">
      <w:pPr>
        <w:rPr>
          <w:sz w:val="24"/>
          <w:szCs w:val="24"/>
        </w:rPr>
      </w:pPr>
      <w:r>
        <w:rPr>
          <w:sz w:val="24"/>
          <w:szCs w:val="24"/>
        </w:rPr>
        <w:t>_________________________________________________________________________</w:t>
      </w:r>
    </w:p>
    <w:p w:rsidR="007B7732" w:rsidRPr="00C2722F" w:rsidRDefault="007B7732" w:rsidP="007B7732">
      <w:pPr>
        <w:rPr>
          <w:sz w:val="24"/>
          <w:szCs w:val="24"/>
        </w:rPr>
      </w:pPr>
    </w:p>
    <w:p w:rsidR="007B7732" w:rsidRPr="00A23DC4" w:rsidRDefault="007B7732" w:rsidP="007B7732">
      <w:pPr>
        <w:rPr>
          <w:rFonts w:ascii="Times New Roman" w:hAnsi="Times New Roman" w:cs="Times New Roman"/>
          <w:sz w:val="24"/>
          <w:szCs w:val="24"/>
        </w:rPr>
      </w:pPr>
      <w:r w:rsidRPr="00A23DC4">
        <w:rPr>
          <w:rFonts w:ascii="Times New Roman" w:hAnsi="Times New Roman" w:cs="Times New Roman"/>
          <w:sz w:val="24"/>
          <w:szCs w:val="24"/>
        </w:rPr>
        <w:t xml:space="preserve">Издатель: орган местного самоуправления </w:t>
      </w:r>
      <w:proofErr w:type="spellStart"/>
      <w:r w:rsidRPr="00A23DC4">
        <w:rPr>
          <w:rFonts w:ascii="Times New Roman" w:hAnsi="Times New Roman" w:cs="Times New Roman"/>
          <w:sz w:val="24"/>
          <w:szCs w:val="24"/>
        </w:rPr>
        <w:t>Вараксинского</w:t>
      </w:r>
      <w:proofErr w:type="spellEnd"/>
      <w:r w:rsidRPr="00A23DC4">
        <w:rPr>
          <w:rFonts w:ascii="Times New Roman" w:hAnsi="Times New Roman" w:cs="Times New Roman"/>
          <w:sz w:val="24"/>
          <w:szCs w:val="24"/>
        </w:rPr>
        <w:t xml:space="preserve"> сельсовета </w:t>
      </w:r>
      <w:proofErr w:type="spellStart"/>
      <w:r w:rsidRPr="00A23DC4">
        <w:rPr>
          <w:rFonts w:ascii="Times New Roman" w:hAnsi="Times New Roman" w:cs="Times New Roman"/>
          <w:sz w:val="24"/>
          <w:szCs w:val="24"/>
        </w:rPr>
        <w:t>Кыштовского</w:t>
      </w:r>
      <w:proofErr w:type="spellEnd"/>
      <w:r w:rsidRPr="00A23DC4">
        <w:rPr>
          <w:rFonts w:ascii="Times New Roman" w:hAnsi="Times New Roman" w:cs="Times New Roman"/>
          <w:sz w:val="24"/>
          <w:szCs w:val="24"/>
        </w:rPr>
        <w:t xml:space="preserve"> района Новосибирской области. Редакционный Совет – Рак Н.В., Колесникова И.В. Распечатка «</w:t>
      </w:r>
      <w:proofErr w:type="spellStart"/>
      <w:r w:rsidRPr="00A23DC4">
        <w:rPr>
          <w:rFonts w:ascii="Times New Roman" w:hAnsi="Times New Roman" w:cs="Times New Roman"/>
          <w:sz w:val="24"/>
          <w:szCs w:val="24"/>
        </w:rPr>
        <w:t>Вараксинского</w:t>
      </w:r>
      <w:proofErr w:type="spellEnd"/>
      <w:r w:rsidRPr="00A23DC4">
        <w:rPr>
          <w:rFonts w:ascii="Times New Roman" w:hAnsi="Times New Roman" w:cs="Times New Roman"/>
          <w:sz w:val="24"/>
          <w:szCs w:val="24"/>
        </w:rPr>
        <w:t xml:space="preserve"> Вестника» осуществлена на оборудовании </w:t>
      </w:r>
      <w:proofErr w:type="spellStart"/>
      <w:r w:rsidRPr="00A23DC4">
        <w:rPr>
          <w:rFonts w:ascii="Times New Roman" w:hAnsi="Times New Roman" w:cs="Times New Roman"/>
          <w:sz w:val="24"/>
          <w:szCs w:val="24"/>
        </w:rPr>
        <w:t>Вараксинского</w:t>
      </w:r>
      <w:proofErr w:type="spellEnd"/>
      <w:r w:rsidRPr="00A23DC4">
        <w:rPr>
          <w:rFonts w:ascii="Times New Roman" w:hAnsi="Times New Roman" w:cs="Times New Roman"/>
          <w:sz w:val="24"/>
          <w:szCs w:val="24"/>
        </w:rPr>
        <w:t xml:space="preserve"> сельсовета, отпечатано на формате А-4</w:t>
      </w:r>
    </w:p>
    <w:p w:rsidR="007B7732" w:rsidRDefault="007B7732" w:rsidP="007B7732">
      <w:bookmarkStart w:id="0" w:name="_GoBack"/>
      <w:bookmarkEnd w:id="0"/>
    </w:p>
    <w:p w:rsidR="00ED7277" w:rsidRDefault="00ED7277"/>
    <w:sectPr w:rsidR="00ED7277" w:rsidSect="004C2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7732"/>
    <w:rsid w:val="004C2706"/>
    <w:rsid w:val="007B7732"/>
    <w:rsid w:val="00ED7277"/>
    <w:rsid w:val="00FF7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B7732"/>
    <w:pPr>
      <w:spacing w:after="160" w:line="259" w:lineRule="auto"/>
    </w:pPr>
    <w:rPr>
      <w:rFonts w:ascii="Calibri" w:eastAsia="Calibri" w:hAnsi="Calibri" w:cs="Times New Roman"/>
      <w:lang w:eastAsia="en-US"/>
    </w:rPr>
  </w:style>
  <w:style w:type="character" w:customStyle="1" w:styleId="a4">
    <w:name w:val="Без интервала Знак"/>
    <w:basedOn w:val="a0"/>
    <w:link w:val="a3"/>
    <w:uiPriority w:val="1"/>
    <w:locked/>
    <w:rsid w:val="007B7732"/>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ABE13ACEA96F1EACAB42563964EAB95EDB938E396BF667EE281D6D6C045F09C5A4B100D8F35FBDBC2u4B" TargetMode="External"/><Relationship Id="rId13" Type="http://schemas.openxmlformats.org/officeDocument/2006/relationships/hyperlink" Target="consultantplus://offline/ref=D4CFFB927B4993C2339FD34BA59C9DD36BBB15AEEB90F1EACAB42563964EAB95EDB938E195B76D2BB1CED78A8517E39C5F4B130F93C3u7B" TargetMode="External"/><Relationship Id="rId18" Type="http://schemas.openxmlformats.org/officeDocument/2006/relationships/hyperlink" Target="consultantplus://offline/ref=D4CFFB927B4993C2339FD34BA59C9DD36BBB15AEEB90F1EACAB42563964EAB95EDB938E695B66D2BB1CED78A8517E39C5F4B130F93C3u7B" TargetMode="External"/><Relationship Id="rId26" Type="http://schemas.openxmlformats.org/officeDocument/2006/relationships/hyperlink" Target="consultantplus://offline/ref=D4CFFB927B4993C2339FD34BA59C9DD36BBB15AEEB90F1EACAB42563964EAB95EDB938E095B86074B4DBC6D28911FA835C570F0D9135CFuBB" TargetMode="External"/><Relationship Id="rId3" Type="http://schemas.openxmlformats.org/officeDocument/2006/relationships/webSettings" Target="webSettings.xml"/><Relationship Id="rId21" Type="http://schemas.openxmlformats.org/officeDocument/2006/relationships/hyperlink" Target="consultantplus://offline/ref=D4CFFB927B4993C2339FD34BA59C9DD36BBB15AEEB90F1EACAB42563964EAB95EDB938E396BF6377E381D6D6C045F09C5A4B100D8F35FBDBC2u4B" TargetMode="External"/><Relationship Id="rId34" Type="http://schemas.openxmlformats.org/officeDocument/2006/relationships/hyperlink" Target="consultantplus://offline/ref=D4CFFB927B4993C2339FD34BA59C9DD36BBB15AEEB90F1EACAB42563964EAB95FFB960EF97B8787EE294808786C1u0B" TargetMode="External"/><Relationship Id="rId7" Type="http://schemas.openxmlformats.org/officeDocument/2006/relationships/hyperlink" Target="consultantplus://offline/ref=D4CFFB927B4993C2339FD34BA59C9DD36ABE11AEEA9CF1EACAB42563964EAB95EDB938E396BF667CE481D6D6C045F09C5A4B100D8F35FBDBC2u4B" TargetMode="External"/><Relationship Id="rId12" Type="http://schemas.openxmlformats.org/officeDocument/2006/relationships/hyperlink" Target="consultantplus://offline/ref=D4CFFB927B4993C2339FD34BA59C9DD36BBB15AEEB90F1EACAB42563964EAB95FFB960EF97B8787EE294808786C1u0B" TargetMode="External"/><Relationship Id="rId17" Type="http://schemas.openxmlformats.org/officeDocument/2006/relationships/hyperlink" Target="consultantplus://offline/ref=D4CFFB927B4993C2339FD34BA59C9DD36BBB15AEEB90F1EACAB42563964EAB95EDB938E69FBB6D2BB1CED78A8517E39C5F4B130F93C3u7B" TargetMode="External"/><Relationship Id="rId25" Type="http://schemas.openxmlformats.org/officeDocument/2006/relationships/hyperlink" Target="consultantplus://offline/ref=D4CFFB927B4993C2339FD34BA59C9DD36BBB15AEEB90F1EACAB42563964EAB95EDB938E095B86274B4DBC6D28911FA835C570F0D9135CFuBB" TargetMode="External"/><Relationship Id="rId33" Type="http://schemas.openxmlformats.org/officeDocument/2006/relationships/hyperlink" Target="consultantplus://offline/ref=D4CFFB927B4993C2339FD34BA59C9DD36BBB15AEEB90F1EACAB42563964EAB95EDB938E69FBB6D2BB1CED78A8517E39C5F4B130F93C3u7B"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4CFFB927B4993C2339FD34BA59C9DD36BBB15AEEB90F1EACAB42563964EAB95EDB938E69FBB6D2BB1CED78A8517E39C5F4B130F93C3u7B" TargetMode="External"/><Relationship Id="rId20" Type="http://schemas.openxmlformats.org/officeDocument/2006/relationships/hyperlink" Target="consultantplus://offline/ref=D4CFFB927B4993C2339FD34BA59C9DD36BBB15AEEB90F1EACAB42563964EAB95EDB938E396BF6377E181D6D6C045F09C5A4B100D8F35FBDBC2u4B" TargetMode="External"/><Relationship Id="rId29" Type="http://schemas.openxmlformats.org/officeDocument/2006/relationships/hyperlink" Target="consultantplus://offline/ref=D4CFFB927B4993C2339FD34BA59C9DD36BBB15AEEB90F1EACAB42563964EAB95EDB938E396BF6F7BE3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AB71DADEC9DF1EACAB42563964EAB95EDB938E396BF6679E281D6D6C045F09C5A4B100D8F35FBDBC2u4B" TargetMode="External"/><Relationship Id="rId11" Type="http://schemas.openxmlformats.org/officeDocument/2006/relationships/hyperlink" Target="consultantplus://offline/ref=D4CFFB927B4993C2339FD34BA59C9DD36BBB15AEEB90F1EACAB42563964EAB95EDB938E69EBC6D2BB1CED78A8517E39C5F4B130F93C3u7B" TargetMode="External"/><Relationship Id="rId24" Type="http://schemas.openxmlformats.org/officeDocument/2006/relationships/hyperlink" Target="consultantplus://offline/ref=D4CFFB927B4993C2339FD34BA59C9DD36BBB15AEEB90F1EACAB42563964EAB95EDB938E795BD6D2BB1CED78A8517E39C5F4B130F93C3u7B" TargetMode="External"/><Relationship Id="rId32" Type="http://schemas.openxmlformats.org/officeDocument/2006/relationships/hyperlink" Target="consultantplus://offline/ref=D4CFFB927B4993C2339FD34BA59C9DD36BBB15AEEB90F1EACAB42563964EAB95EDB938E39EBE6F74B4DBC6D28911FA835C570F0D9135CFuBB" TargetMode="External"/><Relationship Id="rId37" Type="http://schemas.openxmlformats.org/officeDocument/2006/relationships/fontTable" Target="fontTable.xml"/><Relationship Id="rId5" Type="http://schemas.openxmlformats.org/officeDocument/2006/relationships/hyperlink" Target="consultantplus://offline/ref=D4CFFB927B4993C2339FD34BA59C9DD36BBB15AEEB90F1EACAB42563964EAB95EDB938E397BD6374B4DBC6D28911FA835C570F0D9135CFuBB" TargetMode="External"/><Relationship Id="rId15" Type="http://schemas.openxmlformats.org/officeDocument/2006/relationships/hyperlink" Target="consultantplus://offline/ref=D4CFFB927B4993C2339FCE5FB7F4A7D536B315AAE995F9BD9DB67436984BA3C5A5A964A6C3B26778FE8B80998610FFC9uDB" TargetMode="External"/><Relationship Id="rId23" Type="http://schemas.openxmlformats.org/officeDocument/2006/relationships/hyperlink" Target="consultantplus://offline/ref=D4CFFB927B4993C2339FD34BA59C9DD36BBB15AEEB90F1EACAB42563964EAB95EDB938E797BF6D2BB1CED78A8517E39C5F4B130F93C3u7B" TargetMode="External"/><Relationship Id="rId28" Type="http://schemas.openxmlformats.org/officeDocument/2006/relationships/hyperlink" Target="consultantplus://offline/ref=D4CFFB927B4993C2339FD34BA59C9DD36BBB15AEEB90F1EACAB42563964EAB95EDB938E490B96D2BB1CED78A8517E39C5F4B130F93C3u7B" TargetMode="External"/><Relationship Id="rId36" Type="http://schemas.openxmlformats.org/officeDocument/2006/relationships/hyperlink" Target="consultantplus://offline/ref=D4CFFB927B4993C2339FD34BA59C9DD36BBB15AEEB90F1EACAB42563964EAB95EDB938E39FBF6574B4DBC6D28911FA835C570F0D9135CFuBB" TargetMode="External"/><Relationship Id="rId10" Type="http://schemas.openxmlformats.org/officeDocument/2006/relationships/hyperlink" Target="consultantplus://offline/ref=D4CFFB927B4993C2339FD34BA59C9DD36BBB15AEEB90F1EACAB42563964EAB95EDB938E693B76D2BB1CED78A8517E39C5F4B130F93C3u7B" TargetMode="External"/><Relationship Id="rId19" Type="http://schemas.openxmlformats.org/officeDocument/2006/relationships/hyperlink" Target="consultantplus://offline/ref=D4CFFB927B4993C2339FD34BA59C9DD36BBB15AEEB90F1EACAB42563964EAB95EDB938E396BE6076E381D6D6C045F09C5A4B100D8F35FBDBC2u4B" TargetMode="External"/><Relationship Id="rId31" Type="http://schemas.openxmlformats.org/officeDocument/2006/relationships/hyperlink" Target="consultantplus://offline/ref=D4CFFB927B4993C2339FD34BA59C9DD36BBB15AEEB90F1EACAB42563964EAB95EDB938E396BF6277E781D6D6C045F09C5A4B100D8F35FBDBC2u4B" TargetMode="External"/><Relationship Id="rId4" Type="http://schemas.openxmlformats.org/officeDocument/2006/relationships/hyperlink" Target="consultantplus://offline/ref=D4CFFB927B4993C2339FD34BA59C9DD36BBB15AEEB90F1EACAB42563964EAB95EDB938E697B96D2BB1CED78A8517E39C5F4B130F93C3u7B" TargetMode="External"/><Relationship Id="rId9" Type="http://schemas.openxmlformats.org/officeDocument/2006/relationships/hyperlink" Target="consultantplus://offline/ref=D4CFFB927B4993C2339FD34BA59C9DD36BBB15AEEB90F1EACAB42563964EAB95EDB938E39EBE6D2BB1CED78A8517E39C5F4B130F93C3u7B" TargetMode="External"/><Relationship Id="rId14" Type="http://schemas.openxmlformats.org/officeDocument/2006/relationships/hyperlink" Target="consultantplus://offline/ref=D4CFFB927B4993C2339FD34BA59C9DD36BBB15AEEB90F1EACAB42563964EAB95EDB938E493BA6D2BB1CED78A8517E39C5F4B130F93C3u7B" TargetMode="External"/><Relationship Id="rId22" Type="http://schemas.openxmlformats.org/officeDocument/2006/relationships/hyperlink" Target="consultantplus://offline/ref=D4CFFB927B4993C2339FD34BA59C9DD36BBB15AEEB90F1EACAB42563964EAB95EDB938E396BF6E79E481D6D6C045F09C5A4B100D8F35FBDBC2u4B" TargetMode="External"/><Relationship Id="rId27" Type="http://schemas.openxmlformats.org/officeDocument/2006/relationships/hyperlink" Target="consultantplus://offline/ref=D4CFFB927B4993C2339FD34BA59C9DD36BBB15AEEB90F1EACAB42563964EAB95EDB938E397BC6374B4DBC6D28911FA835C570F0D9135CFuBB" TargetMode="External"/><Relationship Id="rId30" Type="http://schemas.openxmlformats.org/officeDocument/2006/relationships/hyperlink" Target="consultantplus://offline/ref=D4CFFB927B4993C2339FD34BA59C9DD36BBB15AEEB90F1EACAB42563964EAB95EDB938E396BF6F7AE781D6D6C045F09C5A4B100D8F35FBDBC2u4B" TargetMode="External"/><Relationship Id="rId35" Type="http://schemas.openxmlformats.org/officeDocument/2006/relationships/hyperlink" Target="consultantplus://offline/ref=D4CFFB927B4993C2339FD34BA59C9DD36BBB15AEEB90F1EACAB42563964EAB95EDB938E095B86574B4DBC6D28911FA835C570F0D9135CFu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2787</Words>
  <Characters>15886</Characters>
  <Application>Microsoft Office Word</Application>
  <DocSecurity>0</DocSecurity>
  <Lines>132</Lines>
  <Paragraphs>37</Paragraphs>
  <ScaleCrop>false</ScaleCrop>
  <Company>Microsoft</Company>
  <LinksUpToDate>false</LinksUpToDate>
  <CharactersWithSpaces>18636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4</cp:revision>
  <dcterms:created xsi:type="dcterms:W3CDTF">2021-09-13T04:04:00Z</dcterms:created>
  <dcterms:modified xsi:type="dcterms:W3CDTF">2021-09-13T04:21:00Z</dcterms:modified>
</cp:coreProperties>
</file>