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29" w:rsidRPr="00FE4A61" w:rsidRDefault="002A4129" w:rsidP="002A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 xml:space="preserve">Периодическое печатное издание Администрации </w:t>
      </w:r>
      <w:proofErr w:type="spellStart"/>
      <w:r w:rsidRPr="00FE4A6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FE4A61">
        <w:rPr>
          <w:rFonts w:ascii="Times New Roman" w:hAnsi="Times New Roman" w:cs="Times New Roman"/>
          <w:sz w:val="24"/>
          <w:szCs w:val="24"/>
        </w:rPr>
        <w:t xml:space="preserve"> сельсовета и Совета депутатов </w:t>
      </w:r>
      <w:proofErr w:type="spellStart"/>
      <w:r w:rsidRPr="00FE4A6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FE4A6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A4129" w:rsidRPr="00FE4A61" w:rsidRDefault="002A4129" w:rsidP="002A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4129" w:rsidRPr="00FE4A61" w:rsidRDefault="002A4129" w:rsidP="002A41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4A61">
        <w:rPr>
          <w:rFonts w:ascii="Times New Roman" w:hAnsi="Times New Roman" w:cs="Times New Roman"/>
          <w:b/>
          <w:sz w:val="24"/>
          <w:szCs w:val="24"/>
        </w:rPr>
        <w:t xml:space="preserve">ВАРАКСИНСКИЙ ВЕСТНИК </w:t>
      </w:r>
      <w:r w:rsidRPr="00FE4A61">
        <w:rPr>
          <w:rFonts w:ascii="Times New Roman" w:hAnsi="Times New Roman" w:cs="Times New Roman"/>
          <w:sz w:val="24"/>
          <w:szCs w:val="24"/>
        </w:rPr>
        <w:t>основан 30.04.2008 года</w:t>
      </w:r>
    </w:p>
    <w:p w:rsidR="002A4129" w:rsidRPr="00FE4A61" w:rsidRDefault="002A4129" w:rsidP="002A4129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A4129" w:rsidRPr="003A48A8" w:rsidRDefault="002A4129" w:rsidP="002A4129">
      <w:pPr>
        <w:pStyle w:val="a3"/>
        <w:rPr>
          <w:rFonts w:ascii="Times New Roman" w:hAnsi="Times New Roman" w:cs="Times New Roman"/>
          <w:sz w:val="72"/>
          <w:szCs w:val="72"/>
        </w:rPr>
      </w:pPr>
      <w:r w:rsidRPr="003A48A8">
        <w:rPr>
          <w:rFonts w:ascii="Times New Roman" w:hAnsi="Times New Roman" w:cs="Times New Roman"/>
          <w:sz w:val="72"/>
          <w:szCs w:val="72"/>
        </w:rPr>
        <w:t>ВАРАКСИНСКИЙ  ВЕСТНИК</w:t>
      </w:r>
    </w:p>
    <w:p w:rsidR="002A4129" w:rsidRDefault="00EE51D8" w:rsidP="002A4129">
      <w:pPr>
        <w:pStyle w:val="a3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№ 270</w:t>
      </w:r>
      <w:r w:rsidR="00FA3C93">
        <w:rPr>
          <w:rFonts w:ascii="Times New Roman" w:hAnsi="Times New Roman" w:cs="Times New Roman"/>
          <w:sz w:val="72"/>
          <w:szCs w:val="72"/>
        </w:rPr>
        <w:t xml:space="preserve"> от 29.03</w:t>
      </w:r>
      <w:r w:rsidR="002A4129">
        <w:rPr>
          <w:rFonts w:ascii="Times New Roman" w:hAnsi="Times New Roman" w:cs="Times New Roman"/>
          <w:sz w:val="72"/>
          <w:szCs w:val="72"/>
        </w:rPr>
        <w:t>.2019</w:t>
      </w:r>
    </w:p>
    <w:p w:rsidR="002A4129" w:rsidRPr="002A4129" w:rsidRDefault="002A4129" w:rsidP="002A4129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4129">
        <w:rPr>
          <w:rFonts w:ascii="Times New Roman" w:hAnsi="Times New Roman" w:cs="Times New Roman"/>
          <w:b/>
          <w:sz w:val="40"/>
          <w:szCs w:val="40"/>
        </w:rPr>
        <w:t>Льготы по земельному налогу физических лиц</w:t>
      </w:r>
    </w:p>
    <w:p w:rsidR="002A4129" w:rsidRPr="0074696A" w:rsidRDefault="002A4129" w:rsidP="002A4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469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5 статьи 391 Налогового кодекса РФ, </w:t>
      </w:r>
      <w:bookmarkStart w:id="0" w:name="Par0"/>
      <w:bookmarkEnd w:id="0"/>
      <w:proofErr w:type="gramStart"/>
      <w:r w:rsidRPr="0074696A">
        <w:rPr>
          <w:rFonts w:ascii="Times New Roman" w:eastAsia="Times New Roman" w:hAnsi="Times New Roman" w:cs="Times New Roman"/>
          <w:b/>
          <w:sz w:val="28"/>
          <w:szCs w:val="28"/>
        </w:rPr>
        <w:t>начиная с 01.01.2017н</w:t>
      </w:r>
      <w:r w:rsidRPr="0074696A">
        <w:rPr>
          <w:rFonts w:ascii="Times New Roman" w:hAnsi="Times New Roman" w:cs="Times New Roman"/>
          <w:b/>
          <w:bCs/>
          <w:sz w:val="28"/>
          <w:szCs w:val="28"/>
        </w:rPr>
        <w:t>алоговая база уменьшается</w:t>
      </w:r>
      <w:proofErr w:type="gramEnd"/>
      <w:r w:rsidRPr="0074696A">
        <w:rPr>
          <w:rFonts w:ascii="Times New Roman" w:hAnsi="Times New Roman" w:cs="Times New Roman"/>
          <w:b/>
          <w:bCs/>
          <w:sz w:val="28"/>
          <w:szCs w:val="28"/>
        </w:rPr>
        <w:t xml:space="preserve"> на величину кадастровой стоимости 600 квадратных метров площади земельного участка</w:t>
      </w:r>
      <w:r w:rsidRPr="0074696A">
        <w:rPr>
          <w:rFonts w:ascii="Times New Roman" w:hAnsi="Times New Roman" w:cs="Times New Roman"/>
          <w:bCs/>
          <w:sz w:val="28"/>
          <w:szCs w:val="28"/>
        </w:rPr>
        <w:t xml:space="preserve">, находящегося в собственности, постоянном (бессрочном) </w:t>
      </w:r>
      <w:proofErr w:type="gramStart"/>
      <w:r w:rsidRPr="0074696A">
        <w:rPr>
          <w:rFonts w:ascii="Times New Roman" w:hAnsi="Times New Roman" w:cs="Times New Roman"/>
          <w:bCs/>
          <w:sz w:val="28"/>
          <w:szCs w:val="28"/>
        </w:rPr>
        <w:t>пользовании</w:t>
      </w:r>
      <w:proofErr w:type="gramEnd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 или пожизненном наследуемом владении налогоплательщиков, относящихся к одной из следующих категорий налогоплательщиков:</w:t>
      </w:r>
    </w:p>
    <w:p w:rsidR="002A4129" w:rsidRPr="0074696A" w:rsidRDefault="002A4129" w:rsidP="002A4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2A4129" w:rsidRPr="0074696A" w:rsidRDefault="002A4129" w:rsidP="002A4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2) инвалидов I и II групп инвалидности;</w:t>
      </w:r>
    </w:p>
    <w:p w:rsidR="002A4129" w:rsidRPr="0074696A" w:rsidRDefault="002A4129" w:rsidP="002A4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 xml:space="preserve">       3) инвалидов с детства;</w:t>
      </w:r>
    </w:p>
    <w:p w:rsidR="002A4129" w:rsidRPr="0074696A" w:rsidRDefault="002A4129" w:rsidP="002A4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2A4129" w:rsidRPr="0074696A" w:rsidRDefault="002A4129" w:rsidP="002A4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7D5F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физических лиц, имеющих право на получение социальной поддержки в соответствии с </w:t>
      </w:r>
      <w:hyperlink r:id="rId5" w:history="1">
        <w:r w:rsidRPr="007D5F69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7D5F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6" w:history="1">
        <w:r w:rsidRPr="007D5F69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Закона</w:t>
        </w:r>
      </w:hyperlink>
      <w:r w:rsidRPr="007D5F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 от 18 июня 1992 года N 3061-1), в соответствии с Федеральным </w:t>
      </w:r>
      <w:hyperlink r:id="rId7" w:history="1">
        <w:r w:rsidRPr="007D5F69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7D5F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7D5F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7D5F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Теча</w:t>
      </w:r>
      <w:proofErr w:type="spellEnd"/>
      <w:r w:rsidRPr="007D5F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" и в соответствии с Федеральным </w:t>
      </w:r>
      <w:hyperlink r:id="rId8" w:history="1">
        <w:r w:rsidRPr="007D5F69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7D5F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</w:t>
      </w:r>
      <w:r w:rsidRPr="0074696A">
        <w:rPr>
          <w:rFonts w:ascii="Times New Roman" w:hAnsi="Times New Roman" w:cs="Times New Roman"/>
          <w:bCs/>
          <w:sz w:val="28"/>
          <w:szCs w:val="28"/>
        </w:rPr>
        <w:t xml:space="preserve"> полигоне";</w:t>
      </w:r>
    </w:p>
    <w:p w:rsidR="002A4129" w:rsidRPr="0074696A" w:rsidRDefault="002A4129" w:rsidP="002A4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2A4129" w:rsidRPr="0074696A" w:rsidRDefault="002A4129" w:rsidP="002A4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2A4129" w:rsidRDefault="002A4129" w:rsidP="002A4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96A">
        <w:rPr>
          <w:rFonts w:ascii="Times New Roman" w:hAnsi="Times New Roman" w:cs="Times New Roman"/>
          <w:bCs/>
          <w:sz w:val="28"/>
          <w:szCs w:val="28"/>
        </w:rPr>
        <w:lastRenderedPageBreak/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2A4129" w:rsidRPr="00D07950" w:rsidRDefault="002A4129" w:rsidP="002A4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07950">
        <w:rPr>
          <w:rFonts w:ascii="Times New Roman" w:hAnsi="Times New Roman" w:cs="Times New Roman"/>
          <w:b/>
          <w:sz w:val="28"/>
          <w:szCs w:val="28"/>
        </w:rPr>
        <w:t>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года.</w:t>
      </w:r>
    </w:p>
    <w:p w:rsidR="002A4129" w:rsidRPr="0074696A" w:rsidRDefault="002A4129" w:rsidP="002A4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 w:rsidRPr="0074696A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пунктами 1, 2 статьи 392 Кодекса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собственности, а для земельных участков, находящихся в общей совместной собственности, налоговая база определяется для каждого из налогоплательщиков, являющихся собственниками данного земельного участка, в </w:t>
      </w:r>
      <w:proofErr w:type="spellStart"/>
      <w:r w:rsidRPr="0074696A">
        <w:rPr>
          <w:rFonts w:ascii="Times New Roman" w:hAnsi="Times New Roman" w:cs="Times New Roman"/>
          <w:bCs/>
          <w:sz w:val="28"/>
          <w:szCs w:val="28"/>
        </w:rPr>
        <w:t>равныхдолях</w:t>
      </w:r>
      <w:proofErr w:type="spellEnd"/>
      <w:proofErr w:type="gramEnd"/>
      <w:r w:rsidRPr="0074696A">
        <w:rPr>
          <w:rFonts w:ascii="Times New Roman" w:hAnsi="Times New Roman" w:cs="Times New Roman"/>
          <w:bCs/>
          <w:sz w:val="28"/>
          <w:szCs w:val="28"/>
        </w:rPr>
        <w:t>. Налоговый вычет в таких случаях применяется после исчисления налоговой базы.</w:t>
      </w:r>
    </w:p>
    <w:p w:rsidR="002A4129" w:rsidRDefault="002A4129" w:rsidP="002A4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74696A">
        <w:rPr>
          <w:rFonts w:ascii="Times New Roman" w:hAnsi="Times New Roman" w:cs="Times New Roman"/>
          <w:bCs/>
          <w:sz w:val="28"/>
          <w:szCs w:val="28"/>
        </w:rPr>
        <w:t>Уменьшение налоговой базы (налоговый вычет) производится в отношении одного земельного участка по выбору налогоплательщика.</w:t>
      </w:r>
    </w:p>
    <w:p w:rsidR="002A4129" w:rsidRDefault="002A4129" w:rsidP="002A4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74696A">
        <w:rPr>
          <w:rFonts w:ascii="Times New Roman" w:hAnsi="Times New Roman" w:cs="Times New Roman"/>
          <w:bCs/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2A4129" w:rsidRDefault="002A4129" w:rsidP="002A4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74696A">
        <w:rPr>
          <w:rFonts w:ascii="Times New Roman" w:hAnsi="Times New Roman" w:cs="Times New Roman"/>
          <w:bCs/>
          <w:sz w:val="28"/>
          <w:szCs w:val="28"/>
        </w:rPr>
        <w:t xml:space="preserve">Налогоплательщик, представивший в налоговый орган уведомление о выбранном земельном участке, </w:t>
      </w:r>
      <w:r w:rsidRPr="0074696A">
        <w:rPr>
          <w:rFonts w:ascii="Times New Roman" w:hAnsi="Times New Roman" w:cs="Times New Roman"/>
          <w:b/>
          <w:bCs/>
          <w:sz w:val="28"/>
          <w:szCs w:val="28"/>
        </w:rPr>
        <w:t>не вправе после 1 ноября года</w:t>
      </w:r>
      <w:r w:rsidRPr="0074696A">
        <w:rPr>
          <w:rFonts w:ascii="Times New Roman" w:hAnsi="Times New Roman" w:cs="Times New Roman"/>
          <w:bCs/>
          <w:sz w:val="28"/>
          <w:szCs w:val="28"/>
        </w:rPr>
        <w:t>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2A4129" w:rsidRPr="0074696A" w:rsidRDefault="002A4129" w:rsidP="002A4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gramStart"/>
      <w:r w:rsidRPr="0074696A">
        <w:rPr>
          <w:rFonts w:ascii="Times New Roman" w:hAnsi="Times New Roman" w:cs="Times New Roman"/>
          <w:b/>
          <w:bCs/>
          <w:sz w:val="28"/>
          <w:szCs w:val="28"/>
        </w:rPr>
        <w:t>При непредставлении налогоплательщиком</w:t>
      </w:r>
      <w:r w:rsidRPr="0074696A">
        <w:rPr>
          <w:rFonts w:ascii="Times New Roman" w:hAnsi="Times New Roman" w:cs="Times New Roman"/>
          <w:bCs/>
          <w:sz w:val="28"/>
          <w:szCs w:val="28"/>
        </w:rPr>
        <w:t xml:space="preserve">, имеющим право на применение налогового вычета, </w:t>
      </w:r>
      <w:r w:rsidRPr="0074696A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уведомления о выбранном земельном </w:t>
      </w:r>
      <w:proofErr w:type="spellStart"/>
      <w:r w:rsidRPr="0074696A">
        <w:rPr>
          <w:rFonts w:ascii="Times New Roman" w:hAnsi="Times New Roman" w:cs="Times New Roman"/>
          <w:b/>
          <w:bCs/>
          <w:sz w:val="28"/>
          <w:szCs w:val="28"/>
        </w:rPr>
        <w:t>участкеналоговый</w:t>
      </w:r>
      <w:proofErr w:type="spellEnd"/>
      <w:r w:rsidRPr="0074696A">
        <w:rPr>
          <w:rFonts w:ascii="Times New Roman" w:hAnsi="Times New Roman" w:cs="Times New Roman"/>
          <w:b/>
          <w:bCs/>
          <w:sz w:val="28"/>
          <w:szCs w:val="28"/>
        </w:rPr>
        <w:t xml:space="preserve"> вычет предоставляется в отношении одного земельного участка с максимальной исчисленной суммой налога</w:t>
      </w:r>
      <w:r w:rsidRPr="0074696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A4129" w:rsidRPr="000419E8" w:rsidRDefault="002A4129" w:rsidP="002A4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Кроме льгот установленных Кодексом органы муниципальных образований имеют право устанавливать дополнительные льготы и порядок их применения. </w:t>
      </w:r>
      <w:r w:rsidRPr="000419E8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размерах </w:t>
      </w:r>
      <w:proofErr w:type="gramStart"/>
      <w:r w:rsidRPr="000419E8">
        <w:rPr>
          <w:rFonts w:ascii="Times New Roman" w:eastAsia="Times New Roman" w:hAnsi="Times New Roman" w:cs="Times New Roman"/>
          <w:b/>
          <w:sz w:val="28"/>
          <w:szCs w:val="28"/>
        </w:rPr>
        <w:t>налоговых льгот, установленных муниципальными образованиями размещена</w:t>
      </w:r>
      <w:proofErr w:type="gramEnd"/>
      <w:r w:rsidRPr="000419E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официальном сайте ФНС России в разделе «Электронные сервисы» «Имущественные налоги: ставки и льготы».</w:t>
      </w:r>
    </w:p>
    <w:p w:rsidR="002A4129" w:rsidRPr="000419E8" w:rsidRDefault="002A4129" w:rsidP="002A4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0419E8">
        <w:rPr>
          <w:rFonts w:ascii="Times New Roman" w:eastAsia="Times New Roman" w:hAnsi="Times New Roman" w:cs="Times New Roman"/>
          <w:b/>
          <w:bCs/>
          <w:sz w:val="28"/>
          <w:szCs w:val="28"/>
        </w:rPr>
        <w:t>Лицо, имеющее право на налоговую льготу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(вычет)</w:t>
      </w:r>
      <w:r w:rsidRPr="000419E8"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представляет заявление о предоставлении льготы и документы, подтверждающие право налогоплательщика на налоговую льготу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налоговый орган по своему выбору. </w:t>
      </w:r>
    </w:p>
    <w:p w:rsidR="002A4129" w:rsidRDefault="002A4129" w:rsidP="002A4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Документами, подтверждающими право на льготу, являются: пенсионное удостоверение, справка ВТЭК об установлении инвалидности, удостоверение ветерана (участника, инвалида) Великой отечественной войны, удостоверение ветерана боевых действий и т.д.    </w:t>
      </w:r>
      <w:proofErr w:type="gramEnd"/>
    </w:p>
    <w:p w:rsidR="002A4129" w:rsidRPr="00807A43" w:rsidRDefault="002A4129" w:rsidP="002A41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807A4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Для использования права на льготы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(вычет) </w:t>
      </w:r>
      <w:r w:rsidRPr="00807A4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за налоговый период 2019 года лицам </w:t>
      </w:r>
      <w:proofErr w:type="spellStart"/>
      <w:r w:rsidRPr="00807A4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предпенсионного</w:t>
      </w:r>
      <w:proofErr w:type="spellEnd"/>
      <w:r w:rsidRPr="00807A4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возраста в течение 2019 года целесообразно обратиться в любую налоговую инспекцию с заявлением о предоставлении налоговой льготы, указав в нём документы-основания, выданные ПФР.   </w:t>
      </w:r>
    </w:p>
    <w:p w:rsidR="002A4129" w:rsidRDefault="002A4129" w:rsidP="002A412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74696A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74696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4696A">
        <w:rPr>
          <w:rFonts w:ascii="Times New Roman" w:eastAsia="Times New Roman" w:hAnsi="Times New Roman" w:cs="Times New Roman"/>
          <w:sz w:val="28"/>
          <w:szCs w:val="28"/>
        </w:rPr>
        <w:t xml:space="preserve"> если в налоговом органе отсутствуют документы, подтверждающие право налогоплательщика на налоговую льготу, отмеченную в Заявлении, в том числе не представлены налогоплательщиком самостоятельно, налоговый орган по информации, указанной в Заявлении,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7A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условии, что лицом подано согласие на обработку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личных </w:t>
      </w:r>
      <w:r w:rsidRPr="00807A43">
        <w:rPr>
          <w:rFonts w:ascii="Times New Roman" w:eastAsia="Times New Roman" w:hAnsi="Times New Roman" w:cs="Times New Roman"/>
          <w:b/>
          <w:sz w:val="28"/>
          <w:szCs w:val="28"/>
        </w:rPr>
        <w:t xml:space="preserve">данных. </w:t>
      </w:r>
    </w:p>
    <w:p w:rsidR="002A4129" w:rsidRPr="00F90612" w:rsidRDefault="002A4129" w:rsidP="002A412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612">
        <w:rPr>
          <w:rFonts w:ascii="Times New Roman" w:hAnsi="Times New Roman" w:cs="Times New Roman"/>
          <w:b/>
          <w:sz w:val="28"/>
          <w:szCs w:val="28"/>
        </w:rPr>
        <w:t>Межрайонная инспекция ФНС России №5 по Новосибирской области</w:t>
      </w:r>
    </w:p>
    <w:p w:rsidR="002A4129" w:rsidRPr="002A4129" w:rsidRDefault="002A4129" w:rsidP="002A412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1" w:name="_GoBack"/>
      <w:bookmarkEnd w:id="1"/>
      <w:r w:rsidRPr="002A4129">
        <w:rPr>
          <w:rFonts w:ascii="Times New Roman" w:hAnsi="Times New Roman" w:cs="Times New Roman"/>
          <w:b/>
          <w:sz w:val="40"/>
          <w:szCs w:val="40"/>
        </w:rPr>
        <w:t>Льготы по транспортному налогу</w:t>
      </w:r>
    </w:p>
    <w:p w:rsidR="002A4129" w:rsidRPr="00E04204" w:rsidRDefault="002A4129" w:rsidP="002A4129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96C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358 Налогового кодекса РФ </w:t>
      </w:r>
      <w:r w:rsidRPr="00E04204">
        <w:rPr>
          <w:rFonts w:ascii="Times New Roman" w:hAnsi="Times New Roman" w:cs="Times New Roman"/>
          <w:b/>
          <w:sz w:val="28"/>
          <w:szCs w:val="28"/>
        </w:rPr>
        <w:t xml:space="preserve">не являются объектом </w:t>
      </w:r>
      <w:proofErr w:type="gramStart"/>
      <w:r w:rsidRPr="00E04204">
        <w:rPr>
          <w:rFonts w:ascii="Times New Roman" w:hAnsi="Times New Roman" w:cs="Times New Roman"/>
          <w:b/>
          <w:sz w:val="28"/>
          <w:szCs w:val="28"/>
        </w:rPr>
        <w:t>налогообложения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204">
        <w:rPr>
          <w:rFonts w:ascii="Times New Roman" w:hAnsi="Times New Roman" w:cs="Times New Roman"/>
          <w:b/>
          <w:sz w:val="28"/>
          <w:szCs w:val="28"/>
        </w:rPr>
        <w:t>следующие транспортные средства:</w:t>
      </w:r>
    </w:p>
    <w:p w:rsidR="002A4129" w:rsidRDefault="002A4129" w:rsidP="002A412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весельные лодки, а также моторные лодки с двигателем мощностью не свыше 5 лошадиных сил;</w:t>
      </w:r>
    </w:p>
    <w:p w:rsidR="002A4129" w:rsidRDefault="002A4129" w:rsidP="002A4129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автомобили легковые, специально оборудованные для использования инвалидами, а также автомобили легковые с мощностью двигателя до 100 лошадиных сил (до 73,55 кВт), полученные (приобретенные) через органы социальной защиты населения в установленном законом порядке;</w:t>
      </w:r>
    </w:p>
    <w:p w:rsidR="002A4129" w:rsidRPr="004B796C" w:rsidRDefault="002A4129" w:rsidP="002A4129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пассажирские и грузовые морские, речные и воздушные суда, находящиеся в собственности </w:t>
      </w:r>
      <w:r w:rsidRPr="004B796C">
        <w:rPr>
          <w:rFonts w:ascii="Times New Roman" w:hAnsi="Times New Roman" w:cs="Times New Roman"/>
          <w:b/>
          <w:sz w:val="28"/>
          <w:szCs w:val="28"/>
        </w:rPr>
        <w:t xml:space="preserve">индивидуальных предпринимателей, </w:t>
      </w:r>
      <w:hyperlink r:id="rId9" w:history="1">
        <w:r w:rsidRPr="004B796C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основным </w:t>
        </w:r>
        <w:proofErr w:type="spellStart"/>
        <w:r w:rsidRPr="004B796C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видом</w:t>
        </w:r>
      </w:hyperlink>
      <w:r w:rsidRPr="004B796C">
        <w:rPr>
          <w:rFonts w:ascii="Times New Roman" w:hAnsi="Times New Roman" w:cs="Times New Roman"/>
          <w:b/>
          <w:sz w:val="28"/>
          <w:szCs w:val="28"/>
        </w:rPr>
        <w:t>деятельности</w:t>
      </w:r>
      <w:proofErr w:type="spellEnd"/>
      <w:r w:rsidRPr="004B796C">
        <w:rPr>
          <w:rFonts w:ascii="Times New Roman" w:hAnsi="Times New Roman" w:cs="Times New Roman"/>
          <w:b/>
          <w:sz w:val="28"/>
          <w:szCs w:val="28"/>
        </w:rPr>
        <w:t xml:space="preserve"> которых является осуществление пассажирских и (или) грузовых перевозок;</w:t>
      </w:r>
    </w:p>
    <w:p w:rsidR="002A4129" w:rsidRPr="00DA7BD9" w:rsidRDefault="002A4129" w:rsidP="002A4129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тракторы, самоходные комбайны всех марок, </w:t>
      </w:r>
      <w:r w:rsidRPr="004B796C">
        <w:rPr>
          <w:rFonts w:ascii="Times New Roman" w:hAnsi="Times New Roman" w:cs="Times New Roman"/>
          <w:sz w:val="28"/>
          <w:szCs w:val="28"/>
          <w:u w:val="single"/>
        </w:rPr>
        <w:t>специальные автомашины (молоковозы, скотовозы, специальные машины для перевозки птицы, машины для перевозки и внесения минеральных удобрений, ветеринарной помощи, технического обслуживания)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7BD9">
        <w:rPr>
          <w:rFonts w:ascii="Times New Roman" w:hAnsi="Times New Roman" w:cs="Times New Roman"/>
          <w:sz w:val="28"/>
          <w:szCs w:val="28"/>
        </w:rPr>
        <w:t>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продукции;</w:t>
      </w:r>
    </w:p>
    <w:p w:rsidR="002A4129" w:rsidRPr="00DA7BD9" w:rsidRDefault="002A4129" w:rsidP="002A4129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транспортные средства, находящиеся в розыске, </w:t>
      </w:r>
      <w:r w:rsidRPr="00DA7BD9">
        <w:rPr>
          <w:rFonts w:ascii="Times New Roman" w:hAnsi="Times New Roman" w:cs="Times New Roman"/>
          <w:b/>
          <w:sz w:val="28"/>
          <w:szCs w:val="28"/>
        </w:rPr>
        <w:t>при условии подтверждения факта их угона (кражи</w:t>
      </w:r>
      <w:r w:rsidRPr="002A4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hyperlink r:id="rId10" w:history="1">
        <w:r w:rsidRPr="002A4129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документом</w:t>
        </w:r>
      </w:hyperlink>
      <w:r w:rsidRPr="002A41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DA7BD9">
        <w:rPr>
          <w:rFonts w:ascii="Times New Roman" w:hAnsi="Times New Roman" w:cs="Times New Roman"/>
          <w:b/>
          <w:sz w:val="28"/>
          <w:szCs w:val="28"/>
        </w:rPr>
        <w:t xml:space="preserve"> выдаваемым уполномоченным органом.</w:t>
      </w:r>
    </w:p>
    <w:p w:rsidR="002A4129" w:rsidRDefault="002A4129" w:rsidP="002A4129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статьей 2.4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 (далее Закон) установлены следующие льготы:</w:t>
      </w:r>
    </w:p>
    <w:p w:rsidR="002A4129" w:rsidRPr="008210DA" w:rsidRDefault="002A4129" w:rsidP="002A4129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Освобождаются от </w:t>
      </w:r>
      <w:proofErr w:type="gramStart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налогообложения</w:t>
      </w:r>
      <w:proofErr w:type="gramEnd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а отношении легковых автомобилей с мощностью двигателя до 150 л.с. включительно, мотоциклов и мотороллеров,  а также  других самоходных транспортных средств и механизмов на </w:t>
      </w:r>
      <w:proofErr w:type="spellStart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пневматичеком</w:t>
      </w:r>
      <w:proofErr w:type="spellEnd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гусеничном ходу следующие категории граждан: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участники Великой Отечественной войны;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инвалиды Великой Отечественной войны;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инвалиды боевых действий;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ветераны боевых действий;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граждане, подвергшиеся воздействию радиации вследствие катастрофы на Чернобыльской АЭС;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>граждане, подвергшиеся радиационному воздействию вследствие ядерных испытаний на Семипалатинском полигоне;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sz w:val="28"/>
          <w:szCs w:val="28"/>
        </w:rPr>
      </w:pPr>
      <w:r w:rsidRPr="00EB1E6D">
        <w:rPr>
          <w:rFonts w:ascii="Times New Roman" w:hAnsi="Times New Roman" w:cs="Times New Roman"/>
          <w:sz w:val="28"/>
          <w:szCs w:val="28"/>
        </w:rPr>
        <w:t xml:space="preserve">граждане, подвергшиеся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EB1E6D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EB1E6D">
        <w:rPr>
          <w:rFonts w:ascii="Times New Roman" w:hAnsi="Times New Roman" w:cs="Times New Roman"/>
          <w:sz w:val="28"/>
          <w:szCs w:val="28"/>
        </w:rPr>
        <w:t>;</w:t>
      </w:r>
    </w:p>
    <w:p w:rsidR="002A4129" w:rsidRDefault="002A4129" w:rsidP="002A4129">
      <w:pPr>
        <w:pStyle w:val="a4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proofErr w:type="gramStart"/>
      <w:r w:rsidRPr="00EB1E6D">
        <w:rPr>
          <w:rFonts w:ascii="Times New Roman" w:hAnsi="Times New Roman" w:cs="Times New Roman"/>
          <w:sz w:val="28"/>
          <w:szCs w:val="28"/>
        </w:rPr>
        <w:t>один из родителей в многодетной семье, в том числе приемной семье, родители в которой имеют трех и более детей (родных, усыновленных (удочеренных), принятых под опеку (попечительство), пасынков и падчериц) в возрасте до 18 лет или старше 18 лет - учащихся очной формы обучения образовательных учреждений независимо от их организационно-правовых форм до окончания обучения, но не более чем до достижения ими возраста</w:t>
      </w:r>
      <w:proofErr w:type="gramEnd"/>
      <w:r w:rsidRPr="00EB1E6D">
        <w:rPr>
          <w:rFonts w:ascii="Times New Roman" w:hAnsi="Times New Roman" w:cs="Times New Roman"/>
          <w:sz w:val="28"/>
          <w:szCs w:val="28"/>
        </w:rPr>
        <w:t xml:space="preserve"> 23 лет;</w:t>
      </w:r>
    </w:p>
    <w:p w:rsidR="002A4129" w:rsidRDefault="002A4129" w:rsidP="002A4129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DB4B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Освобождаются от налогообложения  а отношении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в отношении </w:t>
      </w:r>
      <w:proofErr w:type="spellStart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момтоциклов</w:t>
      </w:r>
      <w:proofErr w:type="spellEnd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и мотороллеров с мощностью двигателя до 40 л.</w:t>
      </w:r>
      <w:proofErr w:type="gramStart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с</w:t>
      </w:r>
      <w:proofErr w:type="gramEnd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. следующие категории налогоплательщиков: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lastRenderedPageBreak/>
        <w:t>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инвалиды (за исключением инвалидов Великой Отечественной войны и инвалидов боевых действий);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2A4129" w:rsidRDefault="002A4129" w:rsidP="002A4129">
      <w:pPr>
        <w:pStyle w:val="a4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bCs/>
          <w:sz w:val="28"/>
          <w:szCs w:val="28"/>
        </w:rPr>
        <w:t>один из родителей (усыновителей, опекунов, попечителей), на иждивении которого находится ребенок-инвалид</w:t>
      </w:r>
      <w:r>
        <w:rPr>
          <w:rFonts w:ascii="Times New Roman" w:hAnsi="Times New Roman" w:cs="Times New Roman"/>
          <w:bCs/>
          <w:sz w:val="28"/>
          <w:szCs w:val="28"/>
        </w:rPr>
        <w:t xml:space="preserve"> (с 01.01.2019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.</w:t>
      </w: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      </w:t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3. Освобождаются от налогообложения в  отношении автобусов, грузовых автомобилей</w:t>
      </w:r>
      <w:r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, </w:t>
      </w: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также  других самоходных транспортных средств и механизмов на </w:t>
      </w:r>
      <w:proofErr w:type="spellStart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пневматичеком</w:t>
      </w:r>
      <w:proofErr w:type="spellEnd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гусеничном </w:t>
      </w:r>
      <w:proofErr w:type="spellStart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ходу</w:t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u w:val="single"/>
        </w:rPr>
        <w:t>индивидуальные</w:t>
      </w:r>
      <w:proofErr w:type="spellEnd"/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  <w:u w:val="single"/>
        </w:rPr>
        <w:t xml:space="preserve"> предприниматели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, являющиеся сельскохозяй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ственными товаропроизводителями.</w:t>
      </w:r>
    </w:p>
    <w:p w:rsidR="002A4129" w:rsidRDefault="002A4129" w:rsidP="002A4129">
      <w:pPr>
        <w:pStyle w:val="a4"/>
        <w:ind w:left="0"/>
        <w:jc w:val="both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      </w:t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Т</w:t>
      </w:r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ранспортный налог уплачивают в размере 5 % от установленной налоговой ставки в </w:t>
      </w:r>
      <w:proofErr w:type="spellStart"/>
      <w:r w:rsidRPr="00DB4B5E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отношении</w:t>
      </w: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других</w:t>
      </w:r>
      <w:proofErr w:type="spellEnd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самоходных транспортных средств и механизмов на </w:t>
      </w:r>
      <w:proofErr w:type="spellStart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пневматичеком</w:t>
      </w:r>
      <w:proofErr w:type="spellEnd"/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гусеничном ходу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, </w:t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следующие категории налогоплательщиков:</w:t>
      </w:r>
    </w:p>
    <w:p w:rsidR="002A4129" w:rsidRDefault="002A4129" w:rsidP="002A4129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2A4129" w:rsidRDefault="002A4129" w:rsidP="002A4129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инвалиды (за исключением инвалидов Великой Отечественной войны и инвалидов боевых действий);</w:t>
      </w:r>
    </w:p>
    <w:p w:rsidR="002A4129" w:rsidRDefault="002A4129" w:rsidP="002A4129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2A4129" w:rsidRDefault="002A4129" w:rsidP="002A4129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    </w:t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5. Транспортный налог уплачивают в размере 20 % от установленных статьей 2.2 настоящего Закона налоговых ставок:</w:t>
      </w:r>
    </w:p>
    <w:p w:rsidR="002A4129" w:rsidRDefault="002A4129" w:rsidP="002A4129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    </w:t>
      </w: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а</w:t>
      </w:r>
      <w:proofErr w:type="gramStart"/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)в</w:t>
      </w:r>
      <w:proofErr w:type="gramEnd"/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 отношении </w:t>
      </w:r>
      <w:r w:rsidRPr="008210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легковых автомобилей с мощностью двигателя до 150 л.с. включительн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- следующие категории налогоплательщиков: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-</w:t>
      </w: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-</w:t>
      </w: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(за исключением инвалидов Великой Отечественной войны и инвалидов боевых действий);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-</w:t>
      </w: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2A4129" w:rsidRPr="00FF6FBE" w:rsidRDefault="002A4129" w:rsidP="002A4129">
      <w:pPr>
        <w:pStyle w:val="a4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lastRenderedPageBreak/>
        <w:t>-</w:t>
      </w:r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один из родителей (усыновителей, опекунов, попечителей), на </w:t>
      </w:r>
      <w:proofErr w:type="gramStart"/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иждивении</w:t>
      </w:r>
      <w:proofErr w:type="gramEnd"/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которого находится ребенок-инвалид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(льгота действует с 01.01.2019 года)</w:t>
      </w:r>
      <w:r w:rsidRPr="00FF6FB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;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б) в отношении грузовых автомобилей с мощностью двигателя до 150 л.</w:t>
      </w:r>
      <w:proofErr w:type="gramStart"/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с</w:t>
      </w:r>
      <w:proofErr w:type="gramEnd"/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. - следующие категории налогоплательщиков:</w:t>
      </w:r>
      <w:r w:rsidRPr="008210D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     </w:t>
      </w: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участники Великой Отечественной войны;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Великой Отечественной войны;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боевых действий;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ветераны боевых действий;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 по достижении возраста 55 лет для женщин и 60 лет для мужчин, а граждане, которым назначена страховая пенсия по старости ранее указанного возраста, - с момента назначения такой пенсии;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инвалиды (за исключением инвалидов Великой Отечественной войны и инвалидов боевых действий);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пенсионеры по выслуге лет или инвалидности - бывшие военнослужащие (женщины - по достижении 55 лет, мужчины - по достижении 60 лет);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граждане, подвергшиеся воздействию радиации вследствие катастрофы на Чернобыльской АЭС;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граждане, подвергшиеся радиационному воздействию вследствие ядерных испытаний на Семипалатинском полигоне;</w:t>
      </w:r>
    </w:p>
    <w:p w:rsidR="002A4129" w:rsidRPr="00EB1E6D" w:rsidRDefault="002A4129" w:rsidP="002A4129">
      <w:pPr>
        <w:pStyle w:val="a4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граждане, подвергшиеся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Теча</w:t>
      </w:r>
      <w:proofErr w:type="spellEnd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;</w:t>
      </w:r>
    </w:p>
    <w:p w:rsidR="002A4129" w:rsidRDefault="002A4129" w:rsidP="002A4129">
      <w:pPr>
        <w:pStyle w:val="a4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proofErr w:type="gramStart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один из родителей в многодетной семье, в том числе приемной семье, родители в которой имеют трех и более детей (родных, усыновленных (удочеренных), принятых под опеку (попечительство), пасынков и падчериц) в возрасте до 18 лет или старше 18 лет - учащихся очной формы обучения образовательных учреждений независимо от их организационно-правовых форм до окончания обучения, но не более чем до достижения ими возраста</w:t>
      </w:r>
      <w:proofErr w:type="gramEnd"/>
      <w:r w:rsidRPr="00EB1E6D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23 лет;</w:t>
      </w:r>
    </w:p>
    <w:p w:rsidR="002A4129" w:rsidRDefault="002A4129" w:rsidP="002A4129">
      <w:pPr>
        <w:pStyle w:val="a4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 xml:space="preserve">6. </w:t>
      </w:r>
      <w:proofErr w:type="gramStart"/>
      <w:r w:rsidRPr="008210DA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Транспортный налог уплачивают в размере 10 % от установленных статьей 2.2 настоящего Закона налоговых ставок</w:t>
      </w:r>
      <w:r w:rsidRPr="008210DA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</w:r>
      <w:r w:rsidRPr="002724F3"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  <w:t>в отношении автобусов</w:t>
      </w: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, использующих природный газ в качестве моторного топлива,</w:t>
      </w:r>
      <w:r w:rsidRPr="00DB4B5E">
        <w:rPr>
          <w:rStyle w:val="apple-converted-space"/>
          <w:rFonts w:ascii="Times New Roman" w:hAnsi="Times New Roman" w:cs="Times New Roman"/>
          <w:color w:val="000000" w:themeColor="text1"/>
          <w:spacing w:val="3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физические лица, зарегистрированные в качестве </w:t>
      </w:r>
      <w:r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предпринимателей, и организации, выполняющие регулярные пассажирские перевозки по маршрутам регулярного сообщения на основании договора об организации пассажирских перевозок в соответствии с</w:t>
      </w:r>
      <w:r w:rsidRPr="002A4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Pr="002A41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5 мая 2016 года 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55-ОЗ "Об отдельных вопросах организации транспортного обслуживания населения на территории Новосибирской области";</w:t>
      </w:r>
    </w:p>
    <w:p w:rsidR="002A4129" w:rsidRPr="002A4129" w:rsidRDefault="002A4129" w:rsidP="002A4129">
      <w:pPr>
        <w:pStyle w:val="a4"/>
        <w:ind w:left="0" w:firstLine="426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DB4B5E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Налоговые льготы по транспортному налогу, установленные 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Законом Новосибирской области, </w:t>
      </w:r>
      <w:r w:rsidRPr="002724F3">
        <w:rPr>
          <w:rFonts w:ascii="Times New Roman" w:hAnsi="Times New Roman" w:cs="Times New Roman"/>
          <w:color w:val="000000" w:themeColor="text1"/>
          <w:spacing w:val="3"/>
          <w:sz w:val="28"/>
          <w:szCs w:val="28"/>
          <w:u w:val="single"/>
        </w:rPr>
        <w:t>предоставляются в отношении одной единицы каждой категории объектов налогообложения по выбору налогоплательщик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  <w:u w:val="single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вне зависимости от количества оснований для применения налоговых льгот.</w:t>
      </w:r>
    </w:p>
    <w:p w:rsidR="002A4129" w:rsidRDefault="002A4129" w:rsidP="002A4129">
      <w:pPr>
        <w:pStyle w:val="a4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Pr="00C2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 361.1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Кодекса, в 2018 году </w:t>
      </w:r>
      <w:r w:rsidRPr="00C211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физические  лица  освобождаются от налогообложения в отношении каждого автомобиля, имеющего разрешенную максимальную массу свыше 12 тонн, зарегистрированного в реестре транспортных средств системы «Платон», 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если сумма платы в счет возмещения причиняемого вреда, уплаченная в налоговом периоде в отношении такого транспортного средства, превышает или равна сумме исчисленного транспортного налога за данный налоговый период.</w:t>
      </w:r>
      <w:proofErr w:type="gramEnd"/>
    </w:p>
    <w:p w:rsidR="002A4129" w:rsidRDefault="002A4129" w:rsidP="002A4129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Если же сумма исчисленного транспортного налога за такой автомобиль превышает сумму платы, уплаченную за него в счет возмещения вреда в данном налоговом периоде, то налоговая льгота предоставляется в размере суммы платы.</w:t>
      </w:r>
    </w:p>
    <w:p w:rsidR="002A4129" w:rsidRDefault="002A4129" w:rsidP="002A4129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BD9">
        <w:rPr>
          <w:rFonts w:ascii="Times New Roman" w:hAnsi="Times New Roman" w:cs="Times New Roman"/>
          <w:b/>
          <w:sz w:val="28"/>
          <w:szCs w:val="28"/>
        </w:rPr>
        <w:t xml:space="preserve">С 01.01.2019 прекращается действие </w:t>
      </w:r>
      <w:proofErr w:type="spellStart"/>
      <w:r w:rsidRPr="00DA7BD9">
        <w:rPr>
          <w:rFonts w:ascii="Times New Roman" w:hAnsi="Times New Roman" w:cs="Times New Roman"/>
          <w:b/>
          <w:sz w:val="28"/>
          <w:szCs w:val="28"/>
        </w:rPr>
        <w:t>вышеукаанного</w:t>
      </w:r>
      <w:proofErr w:type="spellEnd"/>
      <w:r w:rsidRPr="00DA7BD9">
        <w:rPr>
          <w:rFonts w:ascii="Times New Roman" w:hAnsi="Times New Roman" w:cs="Times New Roman"/>
          <w:b/>
          <w:sz w:val="28"/>
          <w:szCs w:val="28"/>
        </w:rPr>
        <w:t xml:space="preserve"> пункта Налогового кодекса Российской Федерации (в редакции Федерального закона от 03.07.2016 № 249-ФЗ)</w:t>
      </w:r>
    </w:p>
    <w:p w:rsidR="002A4129" w:rsidRDefault="002A4129" w:rsidP="002A4129">
      <w:pPr>
        <w:pStyle w:val="a4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2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Кодексом  установлено, что льготирование носит заявительный характер.</w:t>
      </w:r>
      <w:r w:rsidRPr="00C21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есть для получения льготы по транспортному налогу в налоговый орган от физического лица должно   поступить   соответствующее   заявление   и   документы,   подтверждающие право на льготу.</w:t>
      </w:r>
    </w:p>
    <w:p w:rsidR="002A4129" w:rsidRDefault="002A4129" w:rsidP="002A4129">
      <w:pPr>
        <w:pStyle w:val="a4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использования налогоплательщиками, налоговых льгот по транспортному налогу являются следующие документы:</w:t>
      </w:r>
    </w:p>
    <w:p w:rsidR="002A4129" w:rsidRDefault="002A4129" w:rsidP="002A4129">
      <w:pPr>
        <w:pStyle w:val="a4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пенсионное удостоверение, удостоверение участника ВОВ, ветерана боевых действий, многодетной семьи, справка об установлении инвалидности и другие документы, подтверждающие отнесение физического лица к категории налогоплательщиков, имеющей право на получение налоговой льготы; </w:t>
      </w:r>
    </w:p>
    <w:p w:rsidR="002A4129" w:rsidRPr="002A4129" w:rsidRDefault="002A4129" w:rsidP="002A4129">
      <w:pPr>
        <w:pStyle w:val="a4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 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паспорт транспортного средства по транспортным средствам, оборудованным для использования газа в качестве моторного топлива;</w:t>
      </w:r>
    </w:p>
    <w:p w:rsidR="002A4129" w:rsidRDefault="002A4129" w:rsidP="002A41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свидетельство о соответствии конструкции транспортного средства требованиям безопасности по транспортным средствам, оборудованным для использования газа в качестве моторного топлива путем внесения изменений в конструкцию транспортного средства;</w:t>
      </w:r>
    </w:p>
    <w:p w:rsidR="002A4129" w:rsidRDefault="002A4129" w:rsidP="002A41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0D2239">
        <w:rPr>
          <w:rFonts w:ascii="Times New Roman" w:hAnsi="Times New Roman" w:cs="Times New Roman"/>
          <w:color w:val="000000" w:themeColor="text1"/>
          <w:sz w:val="28"/>
          <w:szCs w:val="28"/>
        </w:rPr>
        <w:t>договор об организации пассажирских перевозок для налогоплательщиков.</w:t>
      </w:r>
    </w:p>
    <w:p w:rsidR="002A4129" w:rsidRDefault="002A4129" w:rsidP="002A41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9E8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размерах </w:t>
      </w:r>
      <w:proofErr w:type="gramStart"/>
      <w:r w:rsidRPr="000419E8">
        <w:rPr>
          <w:rFonts w:ascii="Times New Roman" w:eastAsia="Times New Roman" w:hAnsi="Times New Roman" w:cs="Times New Roman"/>
          <w:b/>
          <w:sz w:val="28"/>
          <w:szCs w:val="28"/>
        </w:rPr>
        <w:t>налоговых льгот, установленных муниципальными образованиями размещена</w:t>
      </w:r>
      <w:proofErr w:type="gramEnd"/>
      <w:r w:rsidRPr="000419E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официальном сайте ФНС России в разделе «Электронные сервисы» «Имущественные налоги: ставки и льготы».</w:t>
      </w:r>
    </w:p>
    <w:p w:rsidR="00F90612" w:rsidRPr="00F90612" w:rsidRDefault="002A4129" w:rsidP="00F9061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612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F90612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90612">
        <w:rPr>
          <w:rFonts w:ascii="Times New Roman" w:eastAsia="Times New Roman" w:hAnsi="Times New Roman" w:cs="Times New Roman"/>
          <w:sz w:val="28"/>
          <w:szCs w:val="28"/>
        </w:rPr>
        <w:t xml:space="preserve"> если в налоговом органе отсутствуют документы, подтверждающие право налогоплательщика на налоговую льготу, отмеченную в Заявлении, в том числе не представлены налогоплательщиком самостоятельно, налоговый орган по информации, указанной в Заявлении,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сведения. </w:t>
      </w:r>
    </w:p>
    <w:p w:rsidR="00C61DC1" w:rsidRDefault="002A4129" w:rsidP="00FA3C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0612">
        <w:rPr>
          <w:rFonts w:ascii="Times New Roman" w:hAnsi="Times New Roman" w:cs="Times New Roman"/>
          <w:b/>
          <w:sz w:val="28"/>
          <w:szCs w:val="28"/>
        </w:rPr>
        <w:t>Межрайонная инспекция ФНС России №5 по Новосибирской области</w:t>
      </w:r>
    </w:p>
    <w:p w:rsidR="00FA3C93" w:rsidRPr="00FA3C93" w:rsidRDefault="00FA3C93" w:rsidP="00FA3C93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0612" w:rsidRPr="00FA3C93" w:rsidRDefault="00F90612" w:rsidP="00F906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3C93">
        <w:rPr>
          <w:rFonts w:ascii="Times New Roman" w:hAnsi="Times New Roman" w:cs="Times New Roman"/>
          <w:b/>
          <w:sz w:val="40"/>
          <w:szCs w:val="40"/>
        </w:rPr>
        <w:t>Льготы по налогу на имущество физических лиц</w:t>
      </w:r>
    </w:p>
    <w:p w:rsidR="00F90612" w:rsidRPr="000419E8" w:rsidRDefault="00F90612" w:rsidP="00F906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419E8">
        <w:rPr>
          <w:rFonts w:ascii="Times New Roman" w:eastAsia="Times New Roman" w:hAnsi="Times New Roman" w:cs="Times New Roman"/>
          <w:sz w:val="28"/>
          <w:szCs w:val="28"/>
        </w:rPr>
        <w:t>унктом 1</w:t>
      </w:r>
      <w:r w:rsidRPr="000419E8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0419E8">
        <w:rPr>
          <w:rFonts w:ascii="Times New Roman" w:eastAsia="Times New Roman" w:hAnsi="Times New Roman" w:cs="Times New Roman"/>
          <w:sz w:val="28"/>
          <w:szCs w:val="28"/>
        </w:rPr>
        <w:t xml:space="preserve">татьи 407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Налогового </w:t>
      </w:r>
      <w:r w:rsidRPr="000419E8"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 w:rsidRPr="000419E8">
        <w:rPr>
          <w:rFonts w:ascii="Times New Roman" w:eastAsia="Times New Roman" w:hAnsi="Times New Roman" w:cs="Times New Roman"/>
          <w:sz w:val="28"/>
          <w:szCs w:val="28"/>
        </w:rPr>
        <w:t>установлены следующие льготы: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>1) Герои Советского Союза и Герои Российской Федерации, а также лица, награжденные орденом Славы трех степеней;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>2) инвалиды I и II групп инвалидности;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>3) инвалиды с детства;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>4) участники гражданской войны и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</w:r>
      <w:proofErr w:type="gramEnd"/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частей действующей армии;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6) лица, имеющие право на получение социальной поддержки в соответствии с </w:t>
      </w:r>
      <w:hyperlink r:id="rId12" w:history="1">
        <w:r w:rsidRPr="000419E8">
          <w:rPr>
            <w:rFonts w:ascii="Times New Roman" w:eastAsia="Times New Roman" w:hAnsi="Times New Roman" w:cs="Times New Roman"/>
            <w:bCs/>
            <w:sz w:val="28"/>
            <w:szCs w:val="28"/>
          </w:rPr>
          <w:t>Законом</w:t>
        </w:r>
      </w:hyperlink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 от 15 мая 1991 года N 1244-1 "О социальной защите граждан, подвергшихся воздействию радиации 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вследствие катастрофы на Чернобыльской АЭС", в соответствии с Федеральным </w:t>
      </w:r>
      <w:hyperlink r:id="rId13" w:history="1">
        <w:r w:rsidRPr="000419E8">
          <w:rPr>
            <w:rFonts w:ascii="Times New Roman" w:eastAsia="Times New Roman" w:hAnsi="Times New Roman" w:cs="Times New Roman"/>
            <w:bCs/>
            <w:sz w:val="28"/>
            <w:szCs w:val="28"/>
          </w:rPr>
          <w:t>законом</w:t>
        </w:r>
      </w:hyperlink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</w:t>
      </w:r>
      <w:proofErr w:type="spellStart"/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>напроизводственном</w:t>
      </w:r>
      <w:proofErr w:type="spellEnd"/>
      <w:proofErr w:type="gramEnd"/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>объединении</w:t>
      </w:r>
      <w:proofErr w:type="gramEnd"/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 "Маяк" и сбросов радиоактивных отходов в реку </w:t>
      </w:r>
      <w:proofErr w:type="spellStart"/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>Теча</w:t>
      </w:r>
      <w:proofErr w:type="spellEnd"/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" и Федеральным </w:t>
      </w:r>
      <w:hyperlink r:id="rId14" w:history="1">
        <w:r w:rsidRPr="000419E8">
          <w:rPr>
            <w:rFonts w:ascii="Times New Roman" w:eastAsia="Times New Roman" w:hAnsi="Times New Roman" w:cs="Times New Roman"/>
            <w:bCs/>
            <w:sz w:val="28"/>
            <w:szCs w:val="28"/>
          </w:rPr>
          <w:t>законом</w:t>
        </w:r>
      </w:hyperlink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>9) члены семей военнослужащих, потерявших кормильца;</w:t>
      </w:r>
    </w:p>
    <w:p w:rsidR="00FA3C93" w:rsidRDefault="00F90612" w:rsidP="00FA3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>10) 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F90612" w:rsidRPr="00FA3C93" w:rsidRDefault="00F90612" w:rsidP="00FA3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10.1)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>13) родители и супруги военнослужащих и государственных служащих, погибших при исполнении служебных обязанностей;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Par13"/>
      <w:bookmarkEnd w:id="2"/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Par14"/>
      <w:bookmarkEnd w:id="3"/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ведения личного подсобного, дачного хозяйства, огородничества, садоводства или индивидуального жилищного строительства.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>Налоговая льгота, установленная Налоговым кодексом РФ,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Следует учитывать, что в соответствии с пунктом  3 статьи 407 Кодекса при определении подлежащей уплате налогоплательщиком суммы налога </w:t>
      </w:r>
      <w:r w:rsidRPr="000419E8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Вышеуказанные налоговые льготы предоставляется в отношении </w:t>
      </w:r>
      <w:r w:rsidRPr="000419E8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следующих видов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объектов налогообложения: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>1) квартира или комната;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>2) жилой дом;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3) помещение или сооружение, указанные в </w:t>
      </w:r>
      <w:hyperlink w:anchor="Par13" w:history="1">
        <w:r w:rsidRPr="000419E8">
          <w:rPr>
            <w:rFonts w:ascii="Times New Roman" w:eastAsia="Times New Roman" w:hAnsi="Times New Roman" w:cs="Times New Roman"/>
            <w:bCs/>
            <w:sz w:val="28"/>
            <w:szCs w:val="28"/>
          </w:rPr>
          <w:t>подпункте 14 пункта 1</w:t>
        </w:r>
      </w:hyperlink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статьи 407 Кодекса;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4) хозяйственное строение или сооружение, указанные в </w:t>
      </w:r>
      <w:hyperlink w:anchor="Par14" w:history="1">
        <w:r w:rsidRPr="000419E8">
          <w:rPr>
            <w:rFonts w:ascii="Times New Roman" w:eastAsia="Times New Roman" w:hAnsi="Times New Roman" w:cs="Times New Roman"/>
            <w:bCs/>
            <w:sz w:val="28"/>
            <w:szCs w:val="28"/>
          </w:rPr>
          <w:t>подпункте 15 пункта 1</w:t>
        </w:r>
      </w:hyperlink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  статьи 407 Кодекса;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5) гараж или </w:t>
      </w:r>
      <w:proofErr w:type="spellStart"/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>машино-место</w:t>
      </w:r>
      <w:proofErr w:type="spellEnd"/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Т.е., если у гражданина в собственности две квартиры и два гаража, то льготой </w:t>
      </w: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можно воспользоваться </w:t>
      </w: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отношении только одно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 квартиры и одного гаража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пунктом 5 статьи 407 Кодекса налоговая льгота не предоставляется в отношении объектов налогообложения, указанных в </w:t>
      </w:r>
      <w:hyperlink r:id="rId15" w:history="1">
        <w:r w:rsidRPr="000419E8">
          <w:rPr>
            <w:rFonts w:ascii="Times New Roman" w:eastAsia="Times New Roman" w:hAnsi="Times New Roman" w:cs="Times New Roman"/>
            <w:bCs/>
            <w:sz w:val="28"/>
            <w:szCs w:val="28"/>
          </w:rPr>
          <w:t>подпункте 2 пункта 2 статьи 406</w:t>
        </w:r>
      </w:hyperlink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Кодекса: объектов налогообложения, включенных в перечень, определяемый в соответствии с пунктом 7 статьи 378.2 Кодекса, объектов налогообложения, предусмотренных абзацем вторым пункта 10 статьи 378.2 Кодекса, а также объектов налогообложения, кадастровая стоимость каждого из которых превышает 300</w:t>
      </w:r>
      <w:proofErr w:type="gramEnd"/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миллионов рублей).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Кроме льгот установленных Кодексом органы муниципальных образований имеют право устанавливать дополнительные льготы и порядок их применения. </w:t>
      </w:r>
      <w:r w:rsidRPr="000419E8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размерах </w:t>
      </w:r>
      <w:proofErr w:type="gramStart"/>
      <w:r w:rsidRPr="000419E8">
        <w:rPr>
          <w:rFonts w:ascii="Times New Roman" w:eastAsia="Times New Roman" w:hAnsi="Times New Roman" w:cs="Times New Roman"/>
          <w:b/>
          <w:sz w:val="28"/>
          <w:szCs w:val="28"/>
        </w:rPr>
        <w:t>налоговых льгот, установленных муниципальными образованиями размещена</w:t>
      </w:r>
      <w:proofErr w:type="gramEnd"/>
      <w:r w:rsidRPr="000419E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официальном сайте ФНС России в разделе «Электронные сервисы» «Имущественные налоги: ставки и льготы».</w:t>
      </w:r>
    </w:p>
    <w:p w:rsidR="00F90612" w:rsidRPr="000419E8" w:rsidRDefault="00F90612" w:rsidP="00F90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0419E8">
        <w:rPr>
          <w:rFonts w:ascii="Times New Roman" w:eastAsia="Times New Roman" w:hAnsi="Times New Roman" w:cs="Times New Roman"/>
          <w:b/>
          <w:bCs/>
          <w:sz w:val="28"/>
          <w:szCs w:val="28"/>
        </w:rPr>
        <w:t>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налоговый орган по своему выбору. </w:t>
      </w:r>
    </w:p>
    <w:p w:rsidR="00F90612" w:rsidRDefault="00F90612" w:rsidP="00F90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Документами, подтверждающими право на льготу, являются: пенсионное удостоверение, справка ВТЭК об установлении инвалидности, </w:t>
      </w:r>
      <w:r w:rsidRPr="000419E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удостоверение ветерана (участника, инвалида) Великой отечественной войны, удостоверение ветерана боевых действий и т.д.    </w:t>
      </w:r>
      <w:proofErr w:type="gramEnd"/>
    </w:p>
    <w:p w:rsidR="00F90612" w:rsidRPr="00807A43" w:rsidRDefault="00F90612" w:rsidP="00F90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807A4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Для использования права на льготы за налоговый период 2019 года лицам </w:t>
      </w:r>
      <w:proofErr w:type="spellStart"/>
      <w:r w:rsidRPr="00807A4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предпенсионного</w:t>
      </w:r>
      <w:proofErr w:type="spellEnd"/>
      <w:r w:rsidRPr="00807A4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возраста в течение 2019 года целесообразно обратиться в любую налоговую инспекцию с заявлением о предоставлении налоговой льготы, указав в нём документы-основания, выданные ПФР.   </w:t>
      </w:r>
    </w:p>
    <w:p w:rsidR="00F90612" w:rsidRDefault="00F90612" w:rsidP="00F9061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74696A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74696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4696A">
        <w:rPr>
          <w:rFonts w:ascii="Times New Roman" w:eastAsia="Times New Roman" w:hAnsi="Times New Roman" w:cs="Times New Roman"/>
          <w:sz w:val="28"/>
          <w:szCs w:val="28"/>
        </w:rPr>
        <w:t xml:space="preserve"> если в налоговом органе отсутствуют документы, подтверждающие право налогоплательщика на налоговую льготу, отмеченную в Заявлении, в том числе не представлены налогоплательщиком самостоятельно, налоговый орган по информации, указанной в Заявлении,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7A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условии, что лицом подано согласие на обработку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личных </w:t>
      </w:r>
      <w:r w:rsidRPr="00807A43">
        <w:rPr>
          <w:rFonts w:ascii="Times New Roman" w:eastAsia="Times New Roman" w:hAnsi="Times New Roman" w:cs="Times New Roman"/>
          <w:b/>
          <w:sz w:val="28"/>
          <w:szCs w:val="28"/>
        </w:rPr>
        <w:t xml:space="preserve">данных. </w:t>
      </w:r>
    </w:p>
    <w:p w:rsidR="00F90612" w:rsidRPr="00FA3C93" w:rsidRDefault="00F90612" w:rsidP="00FA3C9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612">
        <w:rPr>
          <w:rFonts w:ascii="Times New Roman" w:hAnsi="Times New Roman" w:cs="Times New Roman"/>
          <w:b/>
          <w:sz w:val="28"/>
          <w:szCs w:val="28"/>
        </w:rPr>
        <w:t>Межрайонная инспекция ФНС России №5 по Новосибирской области</w:t>
      </w:r>
    </w:p>
    <w:p w:rsidR="00FA3C93" w:rsidRPr="00BF2D47" w:rsidRDefault="00FA3C93" w:rsidP="00FA3C93">
      <w:pPr>
        <w:pStyle w:val="a3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BF2D47">
        <w:rPr>
          <w:rFonts w:ascii="Times New Roman" w:hAnsi="Times New Roman" w:cs="Times New Roman"/>
          <w:sz w:val="24"/>
          <w:szCs w:val="24"/>
        </w:rPr>
        <w:t xml:space="preserve">ВАРАКСИНСКИЙ ВЕСТНИК </w:t>
      </w:r>
      <w:r w:rsidRPr="00BF2D47">
        <w:rPr>
          <w:rStyle w:val="a6"/>
          <w:rFonts w:ascii="Times New Roman" w:hAnsi="Times New Roman" w:cs="Times New Roman"/>
          <w:sz w:val="24"/>
          <w:szCs w:val="24"/>
        </w:rPr>
        <w:t>Перио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дическое </w:t>
      </w:r>
      <w:r w:rsidR="00EE51D8">
        <w:rPr>
          <w:rStyle w:val="a6"/>
          <w:rFonts w:ascii="Times New Roman" w:hAnsi="Times New Roman" w:cs="Times New Roman"/>
          <w:sz w:val="24"/>
          <w:szCs w:val="24"/>
        </w:rPr>
        <w:t>печатное издание № 270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от 29.03</w:t>
      </w:r>
      <w:r w:rsidRPr="00BF2D47">
        <w:rPr>
          <w:rStyle w:val="a6"/>
          <w:rFonts w:ascii="Times New Roman" w:hAnsi="Times New Roman" w:cs="Times New Roman"/>
          <w:sz w:val="24"/>
          <w:szCs w:val="24"/>
        </w:rPr>
        <w:t>.2019</w:t>
      </w:r>
    </w:p>
    <w:p w:rsidR="00FA3C93" w:rsidRPr="00BF2D47" w:rsidRDefault="00FA3C93" w:rsidP="00FA3C93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F2D47">
        <w:rPr>
          <w:rStyle w:val="a6"/>
          <w:rFonts w:ascii="Times New Roman" w:hAnsi="Times New Roman" w:cs="Times New Roman"/>
          <w:sz w:val="24"/>
          <w:szCs w:val="24"/>
        </w:rPr>
        <w:t>адрес:</w:t>
      </w:r>
      <w:r w:rsidRPr="00BF2D47">
        <w:rPr>
          <w:rFonts w:ascii="Times New Roman" w:hAnsi="Times New Roman" w:cs="Times New Roman"/>
          <w:sz w:val="24"/>
          <w:szCs w:val="24"/>
        </w:rPr>
        <w:t xml:space="preserve"> </w:t>
      </w:r>
      <w:r w:rsidRPr="00BF2D47">
        <w:rPr>
          <w:rStyle w:val="a6"/>
          <w:rFonts w:ascii="Times New Roman" w:hAnsi="Times New Roman" w:cs="Times New Roman"/>
          <w:sz w:val="24"/>
          <w:szCs w:val="24"/>
        </w:rPr>
        <w:t xml:space="preserve">632295 </w:t>
      </w:r>
      <w:proofErr w:type="spellStart"/>
      <w:r w:rsidRPr="00BF2D47">
        <w:rPr>
          <w:rStyle w:val="a6"/>
          <w:rFonts w:ascii="Times New Roman" w:hAnsi="Times New Roman" w:cs="Times New Roman"/>
          <w:sz w:val="24"/>
          <w:szCs w:val="24"/>
        </w:rPr>
        <w:t>с</w:t>
      </w:r>
      <w:proofErr w:type="gramStart"/>
      <w:r w:rsidRPr="00BF2D47">
        <w:rPr>
          <w:rStyle w:val="a6"/>
          <w:rFonts w:ascii="Times New Roman" w:hAnsi="Times New Roman" w:cs="Times New Roman"/>
          <w:sz w:val="24"/>
          <w:szCs w:val="24"/>
        </w:rPr>
        <w:t>.В</w:t>
      </w:r>
      <w:proofErr w:type="gramEnd"/>
      <w:r w:rsidRPr="00BF2D47">
        <w:rPr>
          <w:rStyle w:val="a6"/>
          <w:rFonts w:ascii="Times New Roman" w:hAnsi="Times New Roman" w:cs="Times New Roman"/>
          <w:sz w:val="24"/>
          <w:szCs w:val="24"/>
        </w:rPr>
        <w:t>араксино</w:t>
      </w:r>
      <w:proofErr w:type="spellEnd"/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BF2D47">
        <w:rPr>
          <w:rStyle w:val="a6"/>
          <w:rFonts w:ascii="Times New Roman" w:hAnsi="Times New Roman" w:cs="Times New Roman"/>
          <w:sz w:val="24"/>
          <w:szCs w:val="24"/>
        </w:rPr>
        <w:t xml:space="preserve">ул.Зеленая, дом 17 </w:t>
      </w:r>
      <w:proofErr w:type="spellStart"/>
      <w:r w:rsidRPr="00BF2D47">
        <w:rPr>
          <w:rStyle w:val="a6"/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BF2D47">
        <w:rPr>
          <w:rStyle w:val="a6"/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F90612" w:rsidRDefault="00F90612"/>
    <w:sectPr w:rsidR="00F90612" w:rsidSect="00C6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6D76"/>
    <w:multiLevelType w:val="hybridMultilevel"/>
    <w:tmpl w:val="6C3EE074"/>
    <w:lvl w:ilvl="0" w:tplc="8BF85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129"/>
    <w:rsid w:val="002A4129"/>
    <w:rsid w:val="00C61DC1"/>
    <w:rsid w:val="00EE51D8"/>
    <w:rsid w:val="00F90612"/>
    <w:rsid w:val="00FA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1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A4129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2A4129"/>
  </w:style>
  <w:style w:type="character" w:styleId="a5">
    <w:name w:val="Intense Emphasis"/>
    <w:uiPriority w:val="21"/>
    <w:qFormat/>
    <w:rsid w:val="00FA3C93"/>
    <w:rPr>
      <w:b/>
      <w:bCs/>
      <w:i/>
      <w:iCs/>
      <w:color w:val="4F81BD"/>
    </w:rPr>
  </w:style>
  <w:style w:type="character" w:styleId="a6">
    <w:name w:val="Emphasis"/>
    <w:basedOn w:val="a0"/>
    <w:qFormat/>
    <w:rsid w:val="00FA3C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34CBC52707F7D6F3057AA4128C8FB4CAEA0ADBFC99B3B33B410BB65eCx0J" TargetMode="External"/><Relationship Id="rId13" Type="http://schemas.openxmlformats.org/officeDocument/2006/relationships/hyperlink" Target="consultantplus://offline/ref=1AAC045D279F73D6AA85E7F86C2CC57AB9F6DB5CB06B1DCEA78DCC5660G1o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F34CBC52707F7D6F3057AA4128C8FB4CAEA0ADBECF9B3B33B410BB65eCx0J" TargetMode="External"/><Relationship Id="rId12" Type="http://schemas.openxmlformats.org/officeDocument/2006/relationships/hyperlink" Target="consultantplus://offline/ref=1AAC045D279F73D6AA85E7F86C2CC57AB9F7DC50BB6C1DCEA78DCC5660G1o3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F34CBC52707F7D6F3057AA4128C8FB4FACAEA2B7C3C6313BED1CB962CF97F8FA5854BEE46CE8eFxAJ" TargetMode="External"/><Relationship Id="rId11" Type="http://schemas.openxmlformats.org/officeDocument/2006/relationships/hyperlink" Target="consultantplus://offline/ref=9F48703ADB56CEE6712A32EDAD201CCED5C78503304498E9ABCB6BE5AEF1F61915C71F12F204832FE7FF06F9FF4156FF5331E5L" TargetMode="External"/><Relationship Id="rId5" Type="http://schemas.openxmlformats.org/officeDocument/2006/relationships/hyperlink" Target="consultantplus://offline/ref=37F34CBC52707F7D6F3057AA4128C8FB4CAEA0ADBECA9B3B33B410BB65C0C8EFFD1158BFE46CE8FAeAx6J" TargetMode="External"/><Relationship Id="rId15" Type="http://schemas.openxmlformats.org/officeDocument/2006/relationships/hyperlink" Target="consultantplus://offline/ref=1AAC045D279F73D6AA85E7F86C2CC57AB9F4DE5FBA641DCEA78DCC56601332D4E3927A5EE21242G5oFF" TargetMode="External"/><Relationship Id="rId10" Type="http://schemas.openxmlformats.org/officeDocument/2006/relationships/hyperlink" Target="consultantplus://offline/ref=7D1B04D6D0F31F9D2EF75F0506A0B3C871564DB45871F7ABF63AFD6405C1E9C564091D6F977E4B0Ac42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1B04D6D0F31F9D2EF75F0506A0B3C8775742BD5A7AAAA1FE63F16602CEB6D26340116E977F48c02BC" TargetMode="External"/><Relationship Id="rId14" Type="http://schemas.openxmlformats.org/officeDocument/2006/relationships/hyperlink" Target="consultantplus://offline/ref=1AAC045D279F73D6AA85E7F86C2CC57AB9F6DB5CB5641DCEA78DCC5660G1o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3769</Words>
  <Characters>21486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2019-04-01T09:16:00Z</dcterms:created>
  <dcterms:modified xsi:type="dcterms:W3CDTF">2019-04-01T09:46:00Z</dcterms:modified>
</cp:coreProperties>
</file>