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F9" w:rsidRPr="00FE4A61" w:rsidRDefault="00606FF9" w:rsidP="00606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06FF9" w:rsidRPr="00FE4A61" w:rsidRDefault="00606FF9" w:rsidP="00606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FF9" w:rsidRPr="00FE4A61" w:rsidRDefault="00606FF9" w:rsidP="00606F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606FF9" w:rsidRPr="00FE4A61" w:rsidRDefault="00606FF9" w:rsidP="00606FF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FF9" w:rsidRPr="003A48A8" w:rsidRDefault="00606FF9" w:rsidP="00606FF9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606FF9" w:rsidRDefault="00606FF9" w:rsidP="00606FF9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271 от 02.04.2019</w:t>
      </w:r>
    </w:p>
    <w:p w:rsidR="00606FF9" w:rsidRPr="00606FF9" w:rsidRDefault="00606FF9" w:rsidP="00606FF9">
      <w:pPr>
        <w:pStyle w:val="a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06FF9">
        <w:rPr>
          <w:rFonts w:ascii="Times New Roman" w:eastAsia="Times New Roman" w:hAnsi="Times New Roman" w:cs="Times New Roman"/>
          <w:b/>
          <w:sz w:val="40"/>
          <w:szCs w:val="40"/>
        </w:rPr>
        <w:t>Роль государственного фонда данных, полученных в результате проведения землеустройства, при проведении землеус</w:t>
      </w:r>
      <w:r w:rsidRPr="00606FF9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Pr="00606FF9">
        <w:rPr>
          <w:rFonts w:ascii="Times New Roman" w:eastAsia="Times New Roman" w:hAnsi="Times New Roman" w:cs="Times New Roman"/>
          <w:b/>
          <w:sz w:val="40"/>
          <w:szCs w:val="40"/>
        </w:rPr>
        <w:t>роительных и кадастровых работ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60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выполнении кадастровых работ, оформлении документов на земельные участки у граждан и юридических лиц нередко возникает необходимость обращ</w:t>
      </w:r>
      <w:r w:rsidRPr="0060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60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к документам, отображающим первоначальное положение границ земельного участка, получения документов, подтверждающих ранее возникшее право на зе</w:t>
      </w:r>
      <w:r w:rsidRPr="0060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60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лю, или картографических материалов, отображающих местоположение земельных участков. Такие документы хранятся в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государственном фонде данных, пол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ченных в результате проведения землеустройства (фонд данных землеустройства).</w:t>
      </w:r>
      <w:r w:rsidRPr="00606F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В Управлении </w:t>
      </w:r>
      <w:proofErr w:type="spellStart"/>
      <w:r w:rsidRPr="00606FF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 по Новосибирской области и в каждом его территориальном отделе имеется такой фонд, основную часть которого составляют ун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кальные материалы: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6FF9">
        <w:rPr>
          <w:rFonts w:ascii="Times New Roman" w:eastAsia="Times New Roman" w:hAnsi="Times New Roman" w:cs="Times New Roman"/>
          <w:sz w:val="28"/>
          <w:szCs w:val="28"/>
        </w:rPr>
        <w:t>дела по отводу земельных участков садоводческим товариществам, юрид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ческим и физическим лицам для различных целей;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6FF9">
        <w:rPr>
          <w:rFonts w:ascii="Times New Roman" w:eastAsia="Times New Roman" w:hAnsi="Times New Roman" w:cs="Times New Roman"/>
          <w:sz w:val="28"/>
          <w:szCs w:val="28"/>
        </w:rPr>
        <w:t>проекты перераспределения земель сельскохозяйственных предприятий (это единственные документы, подтверждающие наделение граждан земельными д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лями);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дела по передаче земель в ведение сельских Советов;</w:t>
      </w:r>
    </w:p>
    <w:p w:rsidR="00606FF9" w:rsidRDefault="00606FF9" w:rsidP="0060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материалы инвентаризации земель населенных пунктов, земель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ельскох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зяйственного назначения;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материалы почвенных, геоботанических обследований;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материалы оценки качества земель;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планово-картографические материалы различных масштабов.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Также в фонде данных землеустройства хранятся материалы по межеванию земельных участков, изготовленные до 2009 года.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существенно возрастают объемы землеустроительных и кадастровых работ, повышаются требования к обоснованию проектных решений, появилась острая необходимость в проведении мероприятий по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планированию и организации рационального использования земель и их охраны, по установлению границ населенных пунктов, территориальных зон и внесению сведений о таких границах в Единый государственный реестр недвижимости.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FF9">
        <w:rPr>
          <w:rFonts w:ascii="Times New Roman" w:eastAsia="Times New Roman" w:hAnsi="Times New Roman" w:cs="Times New Roman"/>
          <w:b/>
          <w:sz w:val="28"/>
          <w:szCs w:val="28"/>
        </w:rPr>
        <w:t xml:space="preserve">Документы фонда данных землеустройства могут использоваться органами государственной власти и органами местного самоуправления при осуществлении деятельности по планировке территорий муниципальных образований и населенных пунктов, при принятии решений о предоставлении земельных участков; </w:t>
      </w:r>
      <w:proofErr w:type="gramStart"/>
      <w:r w:rsidRPr="00606FF9">
        <w:rPr>
          <w:rFonts w:ascii="Times New Roman" w:eastAsia="Times New Roman" w:hAnsi="Times New Roman" w:cs="Times New Roman"/>
          <w:b/>
          <w:sz w:val="28"/>
          <w:szCs w:val="28"/>
        </w:rPr>
        <w:t>кад</w:t>
      </w:r>
      <w:r w:rsidRPr="00606FF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06FF9">
        <w:rPr>
          <w:rFonts w:ascii="Times New Roman" w:eastAsia="Times New Roman" w:hAnsi="Times New Roman" w:cs="Times New Roman"/>
          <w:b/>
          <w:sz w:val="28"/>
          <w:szCs w:val="28"/>
        </w:rPr>
        <w:t>стровыми инженерами – как исходные данные при проведении кадастровых работ по установлению границ земельных участков, по установлению границ объектов землеустройства, при уточнении границ земельных участков (когда местополож</w:t>
      </w:r>
      <w:r w:rsidRPr="00606FF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606FF9">
        <w:rPr>
          <w:rFonts w:ascii="Times New Roman" w:eastAsia="Times New Roman" w:hAnsi="Times New Roman" w:cs="Times New Roman"/>
          <w:b/>
          <w:sz w:val="28"/>
          <w:szCs w:val="28"/>
        </w:rPr>
        <w:t>ние границ необходимо подтвердить из сведений, содержащихся в документах, определявших местоположение границ земельного участка при его образовании), для определения местоположения границ земельных участков при выполнении комплексных кадастровых работ.</w:t>
      </w:r>
      <w:proofErr w:type="gramEnd"/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Управление </w:t>
      </w:r>
      <w:proofErr w:type="spellStart"/>
      <w:r w:rsidRPr="00606FF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 является единственным де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жателем фонда данных землеустройства. Существенное значение имеет тот факт, что документы, содержащиеся в фонде данных землеустройства, предоставляются всем заинтересованным лицам бесплатно.</w:t>
      </w:r>
    </w:p>
    <w:p w:rsidR="00606FF9" w:rsidRDefault="00606FF9" w:rsidP="00606F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документов фонда данных землеустройства, необходимо обратиться в Управление </w:t>
      </w:r>
      <w:proofErr w:type="spellStart"/>
      <w:r w:rsidRPr="00606FF9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bookmarkStart w:id="0" w:name="_GoBack"/>
      <w:bookmarkEnd w:id="0"/>
      <w:proofErr w:type="spellEnd"/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 или его территориальные отделы, расположе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6FF9">
        <w:rPr>
          <w:rFonts w:ascii="Times New Roman" w:eastAsia="Times New Roman" w:hAnsi="Times New Roman" w:cs="Times New Roman"/>
          <w:sz w:val="28"/>
          <w:szCs w:val="28"/>
        </w:rPr>
        <w:t xml:space="preserve">ные в районах Новосибирской области. </w:t>
      </w:r>
    </w:p>
    <w:p w:rsidR="00606FF9" w:rsidRPr="00606FF9" w:rsidRDefault="00606FF9" w:rsidP="00606FF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подготовлен</w:t>
      </w:r>
      <w:r w:rsidRPr="00606FF9">
        <w:rPr>
          <w:rFonts w:ascii="Times New Roman" w:eastAsia="Times New Roman" w:hAnsi="Times New Roman" w:cs="Times New Roman"/>
          <w:b/>
          <w:i/>
          <w:sz w:val="28"/>
          <w:szCs w:val="28"/>
        </w:rPr>
        <w:t>Управлением</w:t>
      </w:r>
      <w:proofErr w:type="spellEnd"/>
      <w:r w:rsidRPr="00606F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06FF9">
        <w:rPr>
          <w:rFonts w:ascii="Times New Roman" w:eastAsia="Times New Roman" w:hAnsi="Times New Roman" w:cs="Times New Roman"/>
          <w:b/>
          <w:i/>
          <w:sz w:val="28"/>
          <w:szCs w:val="28"/>
        </w:rPr>
        <w:t>Росреестра</w:t>
      </w:r>
      <w:proofErr w:type="spellEnd"/>
      <w:r w:rsidRPr="00606F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по Новосибирск</w:t>
      </w:r>
      <w:r w:rsidRPr="00606FF9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й о</w:t>
      </w:r>
      <w:r w:rsidRPr="00606FF9">
        <w:rPr>
          <w:rFonts w:ascii="Times New Roman" w:eastAsia="Times New Roman" w:hAnsi="Times New Roman" w:cs="Times New Roman"/>
          <w:b/>
          <w:i/>
          <w:sz w:val="28"/>
          <w:szCs w:val="28"/>
        </w:rPr>
        <w:t>бласти</w:t>
      </w:r>
    </w:p>
    <w:p w:rsidR="009A0B9F" w:rsidRPr="009A0B9F" w:rsidRDefault="00606FF9" w:rsidP="009A0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eastAsia="Times New Roman" w:hAnsi="Times New Roman" w:cs="Times New Roman"/>
          <w:sz w:val="28"/>
          <w:szCs w:val="28"/>
        </w:rPr>
        <w:t>«Горячая» телефонная линия</w:t>
      </w:r>
    </w:p>
    <w:p w:rsidR="00606FF9" w:rsidRPr="009A0B9F" w:rsidRDefault="00606FF9" w:rsidP="009A0B9F">
      <w:pPr>
        <w:pStyle w:val="a3"/>
        <w:jc w:val="center"/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</w:pPr>
      <w:r w:rsidRPr="009A0B9F">
        <w:rPr>
          <w:rStyle w:val="a7"/>
          <w:rFonts w:ascii="Times New Roman" w:eastAsia="Times New Roman" w:hAnsi="Times New Roman" w:cs="Times New Roman"/>
          <w:sz w:val="28"/>
          <w:szCs w:val="28"/>
        </w:rPr>
        <w:t>08 апреля с 10-00 до 12-00</w:t>
      </w:r>
    </w:p>
    <w:p w:rsidR="00606FF9" w:rsidRPr="00606FF9" w:rsidRDefault="00606FF9" w:rsidP="00606FF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FF9">
        <w:rPr>
          <w:sz w:val="28"/>
          <w:szCs w:val="28"/>
        </w:rPr>
        <w:t xml:space="preserve"> В межмуниципальном Венгеровском отделе Управления Федеральной службы государственной регистрации, кадастра и картографии по Новосибирской области состоится </w:t>
      </w:r>
      <w:r w:rsidRPr="00606FF9">
        <w:rPr>
          <w:b/>
          <w:sz w:val="28"/>
          <w:szCs w:val="28"/>
        </w:rPr>
        <w:t>«горячая» телефонная линия</w:t>
      </w:r>
      <w:r w:rsidRPr="00606FF9">
        <w:rPr>
          <w:sz w:val="28"/>
          <w:szCs w:val="28"/>
        </w:rPr>
        <w:t xml:space="preserve"> по вопросам пр</w:t>
      </w:r>
      <w:r w:rsidRPr="00606FF9">
        <w:rPr>
          <w:sz w:val="28"/>
          <w:szCs w:val="28"/>
        </w:rPr>
        <w:t>е</w:t>
      </w:r>
      <w:r w:rsidRPr="00606FF9">
        <w:rPr>
          <w:sz w:val="28"/>
          <w:szCs w:val="28"/>
        </w:rPr>
        <w:t>доставления документов</w:t>
      </w:r>
      <w:r w:rsidRPr="00606FF9">
        <w:rPr>
          <w:sz w:val="28"/>
          <w:szCs w:val="28"/>
          <w:shd w:val="clear" w:color="auto" w:fill="FFFFFF"/>
        </w:rPr>
        <w:t xml:space="preserve"> из </w:t>
      </w:r>
      <w:r w:rsidRPr="00606FF9">
        <w:rPr>
          <w:sz w:val="28"/>
          <w:szCs w:val="28"/>
        </w:rPr>
        <w:t>государственного фонда данных, полученных в результате проведения землеустройства.</w:t>
      </w:r>
    </w:p>
    <w:p w:rsidR="00606FF9" w:rsidRPr="00606FF9" w:rsidRDefault="00606FF9" w:rsidP="00606FF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FF9">
        <w:rPr>
          <w:sz w:val="28"/>
          <w:szCs w:val="28"/>
        </w:rPr>
        <w:t xml:space="preserve">На вопросы ответит главный специалист-эксперт межмуниципального Венгеровского отдела </w:t>
      </w:r>
      <w:r w:rsidRPr="00606FF9">
        <w:rPr>
          <w:b/>
          <w:sz w:val="28"/>
          <w:szCs w:val="28"/>
        </w:rPr>
        <w:t>Медведева Нина Николаевна</w:t>
      </w:r>
      <w:r w:rsidRPr="00606FF9">
        <w:rPr>
          <w:sz w:val="28"/>
          <w:szCs w:val="28"/>
        </w:rPr>
        <w:t>.</w:t>
      </w:r>
    </w:p>
    <w:p w:rsidR="00606FF9" w:rsidRPr="00606FF9" w:rsidRDefault="00606FF9" w:rsidP="00606FF9">
      <w:pPr>
        <w:ind w:firstLine="709"/>
        <w:jc w:val="both"/>
        <w:rPr>
          <w:rStyle w:val="a7"/>
          <w:rFonts w:ascii="Times New Roman" w:eastAsia="Times New Roman" w:hAnsi="Times New Roman" w:cs="Times New Roman"/>
          <w:bCs w:val="0"/>
          <w:sz w:val="28"/>
          <w:szCs w:val="28"/>
        </w:rPr>
      </w:pPr>
      <w:r w:rsidRPr="00606FF9">
        <w:rPr>
          <w:rFonts w:ascii="Times New Roman" w:eastAsia="Times New Roman" w:hAnsi="Times New Roman" w:cs="Times New Roman"/>
          <w:sz w:val="28"/>
          <w:szCs w:val="28"/>
        </w:rPr>
        <w:t>Звонки принимаются по телефону </w:t>
      </w:r>
      <w:r w:rsidRPr="00606FF9">
        <w:rPr>
          <w:rStyle w:val="a7"/>
          <w:rFonts w:ascii="Times New Roman" w:eastAsia="Times New Roman" w:hAnsi="Times New Roman" w:cs="Times New Roman"/>
          <w:sz w:val="28"/>
          <w:szCs w:val="28"/>
        </w:rPr>
        <w:t>(383) 69-21-133.</w:t>
      </w:r>
    </w:p>
    <w:p w:rsidR="009A0B9F" w:rsidRPr="009A0B9F" w:rsidRDefault="009A0B9F" w:rsidP="009A0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0B9F" w:rsidRPr="009A0B9F" w:rsidRDefault="009A0B9F" w:rsidP="009A0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9F">
        <w:rPr>
          <w:rFonts w:ascii="Times New Roman" w:hAnsi="Times New Roman" w:cs="Times New Roman"/>
          <w:b/>
          <w:sz w:val="28"/>
          <w:szCs w:val="28"/>
        </w:rPr>
        <w:t>Об административных обследованиях объектов</w:t>
      </w:r>
    </w:p>
    <w:p w:rsidR="009A0B9F" w:rsidRPr="009A0B9F" w:rsidRDefault="009A0B9F" w:rsidP="009A0B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9F">
        <w:rPr>
          <w:rFonts w:ascii="Times New Roman" w:hAnsi="Times New Roman" w:cs="Times New Roman"/>
          <w:b/>
          <w:sz w:val="28"/>
          <w:szCs w:val="28"/>
        </w:rPr>
        <w:t>земельных отношений</w:t>
      </w:r>
    </w:p>
    <w:p w:rsidR="009A0B9F" w:rsidRPr="009A0B9F" w:rsidRDefault="009A0B9F" w:rsidP="009A0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B9F" w:rsidRPr="009A0B9F" w:rsidRDefault="009A0B9F" w:rsidP="009A0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B9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A0B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A0B9F">
        <w:rPr>
          <w:rFonts w:ascii="Times New Roman" w:hAnsi="Times New Roman" w:cs="Times New Roman"/>
          <w:sz w:val="28"/>
          <w:szCs w:val="28"/>
        </w:rPr>
        <w:t xml:space="preserve"> по Новосибирской области в рамках осуществления надзора за соблюдением земельного законодательства проводит административное обследование объектов земельных отношений.</w:t>
      </w:r>
    </w:p>
    <w:p w:rsidR="009A0B9F" w:rsidRPr="009A0B9F" w:rsidRDefault="009A0B9F" w:rsidP="009A0B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9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0B9F">
        <w:rPr>
          <w:rFonts w:ascii="Times New Roman" w:hAnsi="Times New Roman" w:cs="Times New Roman"/>
          <w:sz w:val="28"/>
          <w:szCs w:val="28"/>
        </w:rPr>
        <w:t>Административное обследование включают в себя следующие действия государственного земельного инспектора: замеры границ участков без непосредс</w:t>
      </w:r>
      <w:r w:rsidRPr="009A0B9F">
        <w:rPr>
          <w:rFonts w:ascii="Times New Roman" w:hAnsi="Times New Roman" w:cs="Times New Roman"/>
          <w:sz w:val="28"/>
          <w:szCs w:val="28"/>
        </w:rPr>
        <w:t>т</w:t>
      </w:r>
      <w:r w:rsidRPr="009A0B9F">
        <w:rPr>
          <w:rFonts w:ascii="Times New Roman" w:hAnsi="Times New Roman" w:cs="Times New Roman"/>
          <w:sz w:val="28"/>
          <w:szCs w:val="28"/>
        </w:rPr>
        <w:t xml:space="preserve">венного доступа на него, фотосъемку, проверку документов о праве собственности на земельный участок. </w:t>
      </w:r>
    </w:p>
    <w:p w:rsidR="009A0B9F" w:rsidRPr="009A0B9F" w:rsidRDefault="009A0B9F" w:rsidP="009A0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0B9F">
        <w:rPr>
          <w:rFonts w:ascii="Times New Roman" w:hAnsi="Times New Roman" w:cs="Times New Roman"/>
          <w:sz w:val="28"/>
          <w:szCs w:val="28"/>
        </w:rPr>
        <w:t>С начала года государственным земельным инспектором межмуниципальн</w:t>
      </w:r>
      <w:r w:rsidRPr="009A0B9F">
        <w:rPr>
          <w:rFonts w:ascii="Times New Roman" w:hAnsi="Times New Roman" w:cs="Times New Roman"/>
          <w:sz w:val="28"/>
          <w:szCs w:val="28"/>
        </w:rPr>
        <w:t>о</w:t>
      </w:r>
      <w:r w:rsidRPr="009A0B9F">
        <w:rPr>
          <w:rFonts w:ascii="Times New Roman" w:hAnsi="Times New Roman" w:cs="Times New Roman"/>
          <w:sz w:val="28"/>
          <w:szCs w:val="28"/>
        </w:rPr>
        <w:t>го Венгеровского отдела проведены административные обследования свыше 120 земельных участков.</w:t>
      </w:r>
    </w:p>
    <w:p w:rsidR="009A0B9F" w:rsidRPr="009A0B9F" w:rsidRDefault="009A0B9F" w:rsidP="009A0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0B9F">
        <w:rPr>
          <w:rFonts w:ascii="Times New Roman" w:hAnsi="Times New Roman" w:cs="Times New Roman"/>
          <w:sz w:val="28"/>
          <w:szCs w:val="28"/>
        </w:rPr>
        <w:t xml:space="preserve">По результатам административных обследований Управлением </w:t>
      </w:r>
      <w:proofErr w:type="spellStart"/>
      <w:r w:rsidRPr="009A0B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A0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0B9F">
        <w:rPr>
          <w:rFonts w:ascii="Times New Roman" w:hAnsi="Times New Roman" w:cs="Times New Roman"/>
          <w:sz w:val="28"/>
          <w:szCs w:val="28"/>
        </w:rPr>
        <w:t>состаляется</w:t>
      </w:r>
      <w:proofErr w:type="spellEnd"/>
      <w:r w:rsidRPr="009A0B9F">
        <w:rPr>
          <w:rFonts w:ascii="Times New Roman" w:hAnsi="Times New Roman" w:cs="Times New Roman"/>
          <w:sz w:val="28"/>
          <w:szCs w:val="28"/>
        </w:rPr>
        <w:t xml:space="preserve"> либо акт административного обследования в случае выявления признаков нарушений земельного законодательства, либо заключение об отсутствии н</w:t>
      </w:r>
      <w:r w:rsidRPr="009A0B9F">
        <w:rPr>
          <w:rFonts w:ascii="Times New Roman" w:hAnsi="Times New Roman" w:cs="Times New Roman"/>
          <w:sz w:val="28"/>
          <w:szCs w:val="28"/>
        </w:rPr>
        <w:t>а</w:t>
      </w:r>
      <w:r w:rsidRPr="009A0B9F">
        <w:rPr>
          <w:rFonts w:ascii="Times New Roman" w:hAnsi="Times New Roman" w:cs="Times New Roman"/>
          <w:sz w:val="28"/>
          <w:szCs w:val="28"/>
        </w:rPr>
        <w:t>рушения. Акт административного обследования является основанием для орган</w:t>
      </w:r>
      <w:r w:rsidRPr="009A0B9F">
        <w:rPr>
          <w:rFonts w:ascii="Times New Roman" w:hAnsi="Times New Roman" w:cs="Times New Roman"/>
          <w:sz w:val="28"/>
          <w:szCs w:val="28"/>
        </w:rPr>
        <w:t>и</w:t>
      </w:r>
      <w:r w:rsidRPr="009A0B9F">
        <w:rPr>
          <w:rFonts w:ascii="Times New Roman" w:hAnsi="Times New Roman" w:cs="Times New Roman"/>
          <w:sz w:val="28"/>
          <w:szCs w:val="28"/>
        </w:rPr>
        <w:t>зации проверок в отношении нарушителя. По результатам административных о</w:t>
      </w:r>
      <w:r w:rsidRPr="009A0B9F">
        <w:rPr>
          <w:rFonts w:ascii="Times New Roman" w:hAnsi="Times New Roman" w:cs="Times New Roman"/>
          <w:sz w:val="28"/>
          <w:szCs w:val="28"/>
        </w:rPr>
        <w:t>б</w:t>
      </w:r>
      <w:r w:rsidRPr="009A0B9F">
        <w:rPr>
          <w:rFonts w:ascii="Times New Roman" w:hAnsi="Times New Roman" w:cs="Times New Roman"/>
          <w:sz w:val="28"/>
          <w:szCs w:val="28"/>
        </w:rPr>
        <w:t xml:space="preserve">следований Управлением </w:t>
      </w:r>
      <w:proofErr w:type="spellStart"/>
      <w:r w:rsidRPr="009A0B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A0B9F">
        <w:rPr>
          <w:rFonts w:ascii="Times New Roman" w:hAnsi="Times New Roman" w:cs="Times New Roman"/>
          <w:sz w:val="28"/>
          <w:szCs w:val="28"/>
        </w:rPr>
        <w:t xml:space="preserve"> в дальнейшем будут инициированы плановые и внеплановые проверки соблюдения земельного законодательства в отношении нарушителей.</w:t>
      </w:r>
    </w:p>
    <w:p w:rsidR="00000000" w:rsidRDefault="009A0B9F" w:rsidP="009A0B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A0B9F">
        <w:rPr>
          <w:rFonts w:ascii="Times New Roman" w:hAnsi="Times New Roman" w:cs="Times New Roman"/>
          <w:sz w:val="28"/>
          <w:szCs w:val="28"/>
        </w:rPr>
        <w:t>Владельцы земельных участков и все заинтересованные лица могут ознак</w:t>
      </w:r>
      <w:r w:rsidRPr="009A0B9F">
        <w:rPr>
          <w:rFonts w:ascii="Times New Roman" w:hAnsi="Times New Roman" w:cs="Times New Roman"/>
          <w:sz w:val="28"/>
          <w:szCs w:val="28"/>
        </w:rPr>
        <w:t>о</w:t>
      </w:r>
      <w:r w:rsidRPr="009A0B9F">
        <w:rPr>
          <w:rFonts w:ascii="Times New Roman" w:hAnsi="Times New Roman" w:cs="Times New Roman"/>
          <w:sz w:val="28"/>
          <w:szCs w:val="28"/>
        </w:rPr>
        <w:t xml:space="preserve">миться с результатами административных обследований на региональной странице Управления официального сайта </w:t>
      </w:r>
      <w:proofErr w:type="spellStart"/>
      <w:r w:rsidRPr="009A0B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A0B9F">
        <w:rPr>
          <w:rFonts w:ascii="Times New Roman" w:hAnsi="Times New Roman" w:cs="Times New Roman"/>
          <w:sz w:val="28"/>
          <w:szCs w:val="28"/>
        </w:rPr>
        <w:t xml:space="preserve"> в сети Интернет  </w:t>
      </w:r>
      <w:r w:rsidRPr="009A0B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Pr="009A0B9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https://rosreestr.ru/site/</w:t>
        </w:r>
      </w:hyperlink>
      <w:r w:rsidRPr="009A0B9F">
        <w:rPr>
          <w:rFonts w:ascii="Times New Roman" w:hAnsi="Times New Roman" w:cs="Times New Roman"/>
          <w:sz w:val="28"/>
          <w:szCs w:val="28"/>
        </w:rPr>
        <w:t xml:space="preserve"> в разделе Открытая служба // Проведение проверок // Резул</w:t>
      </w:r>
      <w:r w:rsidRPr="009A0B9F">
        <w:rPr>
          <w:rFonts w:ascii="Times New Roman" w:hAnsi="Times New Roman" w:cs="Times New Roman"/>
          <w:sz w:val="28"/>
          <w:szCs w:val="28"/>
        </w:rPr>
        <w:t>ь</w:t>
      </w:r>
      <w:r w:rsidRPr="009A0B9F">
        <w:rPr>
          <w:rFonts w:ascii="Times New Roman" w:hAnsi="Times New Roman" w:cs="Times New Roman"/>
          <w:sz w:val="28"/>
          <w:szCs w:val="28"/>
        </w:rPr>
        <w:t>таты проверок соблюдения земельного законодательства.</w:t>
      </w:r>
    </w:p>
    <w:p w:rsidR="009A0B9F" w:rsidRPr="009A0B9F" w:rsidRDefault="009A0B9F" w:rsidP="009A0B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0B9F" w:rsidRPr="00BF2D47" w:rsidRDefault="009A0B9F" w:rsidP="009A0B9F">
      <w:pPr>
        <w:pStyle w:val="a3"/>
        <w:rPr>
          <w:rStyle w:val="aa"/>
          <w:i w:val="0"/>
          <w:iCs w:val="0"/>
          <w:sz w:val="24"/>
          <w:szCs w:val="24"/>
        </w:rPr>
      </w:pPr>
      <w:r w:rsidRPr="00BF2D47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BF2D47">
        <w:rPr>
          <w:rStyle w:val="aa"/>
          <w:sz w:val="24"/>
          <w:szCs w:val="24"/>
        </w:rPr>
        <w:t>Перио</w:t>
      </w:r>
      <w:r>
        <w:rPr>
          <w:rStyle w:val="aa"/>
          <w:sz w:val="24"/>
          <w:szCs w:val="24"/>
        </w:rPr>
        <w:t>дическое печатное издание № 271 от 02.04</w:t>
      </w:r>
      <w:r w:rsidRPr="00BF2D47">
        <w:rPr>
          <w:rStyle w:val="aa"/>
          <w:sz w:val="24"/>
          <w:szCs w:val="24"/>
        </w:rPr>
        <w:t>.2019</w:t>
      </w:r>
    </w:p>
    <w:p w:rsidR="009A0B9F" w:rsidRPr="00BF2D47" w:rsidRDefault="009A0B9F" w:rsidP="009A0B9F">
      <w:pPr>
        <w:pStyle w:val="a3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BF2D47">
        <w:rPr>
          <w:rStyle w:val="aa"/>
          <w:sz w:val="24"/>
          <w:szCs w:val="24"/>
        </w:rPr>
        <w:t>адрес:</w:t>
      </w:r>
      <w:r w:rsidRPr="00BF2D47">
        <w:rPr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a"/>
          <w:sz w:val="24"/>
          <w:szCs w:val="24"/>
        </w:rPr>
        <w:t xml:space="preserve">632295 </w:t>
      </w:r>
      <w:proofErr w:type="spellStart"/>
      <w:r w:rsidRPr="00BF2D47">
        <w:rPr>
          <w:rStyle w:val="aa"/>
          <w:sz w:val="24"/>
          <w:szCs w:val="24"/>
        </w:rPr>
        <w:t>с</w:t>
      </w:r>
      <w:proofErr w:type="gramStart"/>
      <w:r w:rsidRPr="00BF2D47">
        <w:rPr>
          <w:rStyle w:val="aa"/>
          <w:sz w:val="24"/>
          <w:szCs w:val="24"/>
        </w:rPr>
        <w:t>.В</w:t>
      </w:r>
      <w:proofErr w:type="gramEnd"/>
      <w:r w:rsidRPr="00BF2D47">
        <w:rPr>
          <w:rStyle w:val="aa"/>
          <w:sz w:val="24"/>
          <w:szCs w:val="24"/>
        </w:rPr>
        <w:t>араксино</w:t>
      </w:r>
      <w:proofErr w:type="spellEnd"/>
      <w:r>
        <w:rPr>
          <w:rStyle w:val="aa"/>
          <w:sz w:val="24"/>
          <w:szCs w:val="24"/>
        </w:rPr>
        <w:t xml:space="preserve"> </w:t>
      </w:r>
      <w:r w:rsidRPr="00BF2D47">
        <w:rPr>
          <w:rStyle w:val="aa"/>
          <w:sz w:val="24"/>
          <w:szCs w:val="24"/>
        </w:rPr>
        <w:t xml:space="preserve">ул.Зеленая, дом 17 </w:t>
      </w:r>
      <w:proofErr w:type="spellStart"/>
      <w:r w:rsidRPr="00BF2D47">
        <w:rPr>
          <w:rStyle w:val="aa"/>
          <w:sz w:val="24"/>
          <w:szCs w:val="24"/>
        </w:rPr>
        <w:t>Кыштовского</w:t>
      </w:r>
      <w:proofErr w:type="spellEnd"/>
      <w:r w:rsidRPr="00BF2D47">
        <w:rPr>
          <w:rStyle w:val="aa"/>
          <w:sz w:val="24"/>
          <w:szCs w:val="24"/>
        </w:rPr>
        <w:t xml:space="preserve"> района Новосибирской области</w:t>
      </w:r>
    </w:p>
    <w:p w:rsidR="009A0B9F" w:rsidRDefault="009A0B9F"/>
    <w:sectPr w:rsidR="009A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FF9"/>
    <w:rsid w:val="00606FF9"/>
    <w:rsid w:val="009A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FF9"/>
    <w:pPr>
      <w:spacing w:after="0" w:line="240" w:lineRule="auto"/>
    </w:pPr>
  </w:style>
  <w:style w:type="paragraph" w:customStyle="1" w:styleId="ConsPlusNormal">
    <w:name w:val="ConsPlusNormal"/>
    <w:link w:val="ConsPlusNormal0"/>
    <w:rsid w:val="00606FF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606FF9"/>
    <w:rPr>
      <w:rFonts w:ascii="Times New Roman" w:eastAsia="Calibri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606F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06FF9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rsid w:val="0060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606FF9"/>
    <w:rPr>
      <w:b/>
      <w:bCs/>
    </w:rPr>
  </w:style>
  <w:style w:type="character" w:styleId="a8">
    <w:name w:val="Hyperlink"/>
    <w:basedOn w:val="a0"/>
    <w:uiPriority w:val="99"/>
    <w:rsid w:val="009A0B9F"/>
    <w:rPr>
      <w:color w:val="0000FF"/>
      <w:u w:val="single"/>
    </w:rPr>
  </w:style>
  <w:style w:type="character" w:styleId="a9">
    <w:name w:val="Intense Emphasis"/>
    <w:uiPriority w:val="21"/>
    <w:qFormat/>
    <w:rsid w:val="009A0B9F"/>
    <w:rPr>
      <w:b/>
      <w:bCs/>
      <w:i/>
      <w:iCs/>
      <w:color w:val="4F81BD"/>
    </w:rPr>
  </w:style>
  <w:style w:type="character" w:styleId="aa">
    <w:name w:val="Emphasis"/>
    <w:basedOn w:val="a0"/>
    <w:qFormat/>
    <w:rsid w:val="009A0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2019-04-03T06:40:00Z</dcterms:created>
  <dcterms:modified xsi:type="dcterms:W3CDTF">2019-04-03T06:55:00Z</dcterms:modified>
</cp:coreProperties>
</file>