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04" w:rsidRPr="00FE4A61" w:rsidRDefault="00F76904" w:rsidP="00F76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 xml:space="preserve">Периодическое печатное издание Администрации </w:t>
      </w:r>
      <w:proofErr w:type="spellStart"/>
      <w:r w:rsidRPr="00FE4A6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E4A61">
        <w:rPr>
          <w:rFonts w:ascii="Times New Roman" w:hAnsi="Times New Roman" w:cs="Times New Roman"/>
          <w:sz w:val="24"/>
          <w:szCs w:val="24"/>
        </w:rPr>
        <w:t xml:space="preserve"> сельсовета и Совета депутатов </w:t>
      </w:r>
      <w:proofErr w:type="spellStart"/>
      <w:r w:rsidRPr="00FE4A6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E4A6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76904" w:rsidRPr="00FE4A61" w:rsidRDefault="00F76904" w:rsidP="00F76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6904" w:rsidRPr="00FE4A61" w:rsidRDefault="00F76904" w:rsidP="00F769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4A61">
        <w:rPr>
          <w:rFonts w:ascii="Times New Roman" w:hAnsi="Times New Roman" w:cs="Times New Roman"/>
          <w:b/>
          <w:sz w:val="24"/>
          <w:szCs w:val="24"/>
        </w:rPr>
        <w:t xml:space="preserve">ВАРАКСИНСКИЙ ВЕСТНИК </w:t>
      </w:r>
      <w:r w:rsidRPr="00FE4A61">
        <w:rPr>
          <w:rFonts w:ascii="Times New Roman" w:hAnsi="Times New Roman" w:cs="Times New Roman"/>
          <w:sz w:val="24"/>
          <w:szCs w:val="24"/>
        </w:rPr>
        <w:t>основан 30.04.2008 года</w:t>
      </w:r>
    </w:p>
    <w:p w:rsidR="00F76904" w:rsidRPr="00FE4A61" w:rsidRDefault="00F76904" w:rsidP="00F76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6904" w:rsidRPr="003A48A8" w:rsidRDefault="00F76904" w:rsidP="00F76904">
      <w:pPr>
        <w:pStyle w:val="a3"/>
        <w:rPr>
          <w:rFonts w:ascii="Times New Roman" w:hAnsi="Times New Roman" w:cs="Times New Roman"/>
          <w:sz w:val="72"/>
          <w:szCs w:val="72"/>
        </w:rPr>
      </w:pPr>
      <w:r w:rsidRPr="003A48A8">
        <w:rPr>
          <w:rFonts w:ascii="Times New Roman" w:hAnsi="Times New Roman" w:cs="Times New Roman"/>
          <w:sz w:val="72"/>
          <w:szCs w:val="72"/>
        </w:rPr>
        <w:t>ВАРАКСИНСКИЙ  ВЕСТНИК</w:t>
      </w:r>
    </w:p>
    <w:p w:rsidR="00F76904" w:rsidRPr="00F76904" w:rsidRDefault="00F76904" w:rsidP="00F76904">
      <w:pPr>
        <w:pStyle w:val="a3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№ 291 от 25.07.2019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48"/>
      </w:tblGrid>
      <w:tr w:rsidR="00F76904" w:rsidRPr="00F76904" w:rsidTr="003649D6"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F76904" w:rsidRPr="00F76904" w:rsidRDefault="00F76904" w:rsidP="00F7690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F76904" w:rsidRPr="00F76904" w:rsidRDefault="00F76904" w:rsidP="00F7690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6904">
        <w:rPr>
          <w:rFonts w:ascii="Times New Roman" w:hAnsi="Times New Roman" w:cs="Times New Roman"/>
          <w:b/>
          <w:sz w:val="40"/>
          <w:szCs w:val="40"/>
        </w:rPr>
        <w:t>«Работа органов прокуратуры»</w:t>
      </w:r>
    </w:p>
    <w:p w:rsidR="00F76904" w:rsidRPr="00F76904" w:rsidRDefault="00F76904" w:rsidP="00F769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76904">
        <w:rPr>
          <w:rFonts w:ascii="Times New Roman" w:hAnsi="Times New Roman" w:cs="Times New Roman"/>
          <w:b/>
          <w:sz w:val="28"/>
          <w:szCs w:val="28"/>
        </w:rPr>
        <w:t>Ответственность за незаконную постановку на учет.</w:t>
      </w:r>
    </w:p>
    <w:p w:rsidR="00F76904" w:rsidRPr="00F76904" w:rsidRDefault="00F76904" w:rsidP="00F76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6904">
        <w:rPr>
          <w:rFonts w:ascii="Times New Roman" w:hAnsi="Times New Roman" w:cs="Times New Roman"/>
          <w:sz w:val="28"/>
          <w:szCs w:val="28"/>
        </w:rPr>
        <w:t xml:space="preserve">16.07.2019 Венгеровским районным судом вынесено постановление о прекращении уголовного дела и назначении судебного штрафа по уголовному делу в отношении главы Черновского сельского совета </w:t>
      </w:r>
      <w:proofErr w:type="spellStart"/>
      <w:r w:rsidRPr="00F7690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7690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Будько Сергея Ивановича, совершившего фиктивную постановку на учет гражданина КНР по месту пребывания в </w:t>
      </w:r>
      <w:proofErr w:type="spellStart"/>
      <w:r w:rsidRPr="00F769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7690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76904">
        <w:rPr>
          <w:rFonts w:ascii="Times New Roman" w:hAnsi="Times New Roman" w:cs="Times New Roman"/>
          <w:sz w:val="28"/>
          <w:szCs w:val="28"/>
        </w:rPr>
        <w:t>ернаковка</w:t>
      </w:r>
      <w:proofErr w:type="spellEnd"/>
      <w:r w:rsidRPr="00F76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90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7690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76904" w:rsidRPr="00F76904" w:rsidRDefault="00F76904" w:rsidP="00F76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904">
        <w:rPr>
          <w:rFonts w:ascii="Times New Roman" w:hAnsi="Times New Roman" w:cs="Times New Roman"/>
          <w:sz w:val="28"/>
          <w:szCs w:val="28"/>
        </w:rPr>
        <w:t xml:space="preserve">В соответствии с позицией государственного обвинителя </w:t>
      </w:r>
      <w:proofErr w:type="gramStart"/>
      <w:r w:rsidRPr="00F7690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F76904">
        <w:rPr>
          <w:rFonts w:ascii="Times New Roman" w:hAnsi="Times New Roman" w:cs="Times New Roman"/>
          <w:sz w:val="28"/>
          <w:szCs w:val="28"/>
        </w:rPr>
        <w:t xml:space="preserve">рокурора </w:t>
      </w:r>
      <w:proofErr w:type="spellStart"/>
      <w:r w:rsidRPr="00F7690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76904">
        <w:rPr>
          <w:rFonts w:ascii="Times New Roman" w:hAnsi="Times New Roman" w:cs="Times New Roman"/>
          <w:sz w:val="28"/>
          <w:szCs w:val="28"/>
        </w:rPr>
        <w:t xml:space="preserve"> района Евгения Пирожкова, суд назначил Будько С.И. судебный штраф в размере 15 000 рублей.</w:t>
      </w:r>
    </w:p>
    <w:p w:rsidR="00F76904" w:rsidRPr="00F76904" w:rsidRDefault="00F76904" w:rsidP="00F76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6904">
        <w:rPr>
          <w:rFonts w:ascii="Times New Roman" w:hAnsi="Times New Roman" w:cs="Times New Roman"/>
          <w:sz w:val="28"/>
          <w:szCs w:val="28"/>
        </w:rPr>
        <w:t xml:space="preserve">На стадии предварительного следствия и в суде установлено, что 06.12.2018 к главе Черновского сельского совета </w:t>
      </w:r>
      <w:proofErr w:type="spellStart"/>
      <w:r w:rsidRPr="00F7690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7690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Будько С.И. обратился гражданин Китайской Народной Республики Ян </w:t>
      </w:r>
      <w:proofErr w:type="spellStart"/>
      <w:r w:rsidRPr="00F76904">
        <w:rPr>
          <w:rFonts w:ascii="Times New Roman" w:hAnsi="Times New Roman" w:cs="Times New Roman"/>
          <w:sz w:val="28"/>
          <w:szCs w:val="28"/>
        </w:rPr>
        <w:t>Ханьсин</w:t>
      </w:r>
      <w:proofErr w:type="spellEnd"/>
      <w:r w:rsidRPr="00F76904">
        <w:rPr>
          <w:rFonts w:ascii="Times New Roman" w:hAnsi="Times New Roman" w:cs="Times New Roman"/>
          <w:sz w:val="28"/>
          <w:szCs w:val="28"/>
        </w:rPr>
        <w:t xml:space="preserve"> для постановки его на учет по месту пребывания на территории с</w:t>
      </w:r>
      <w:proofErr w:type="gramStart"/>
      <w:r w:rsidRPr="00F7690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76904">
        <w:rPr>
          <w:rFonts w:ascii="Times New Roman" w:hAnsi="Times New Roman" w:cs="Times New Roman"/>
          <w:sz w:val="28"/>
          <w:szCs w:val="28"/>
        </w:rPr>
        <w:t xml:space="preserve">ерновка </w:t>
      </w:r>
      <w:proofErr w:type="spellStart"/>
      <w:r w:rsidRPr="00F7690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76904">
        <w:rPr>
          <w:rFonts w:ascii="Times New Roman" w:hAnsi="Times New Roman" w:cs="Times New Roman"/>
          <w:sz w:val="28"/>
          <w:szCs w:val="28"/>
        </w:rPr>
        <w:t xml:space="preserve"> района. Будько С.И., зная и осознавая, что иностранец не будет проживать по месту прописки,  предложил иностранному гражданину Ян </w:t>
      </w:r>
      <w:proofErr w:type="spellStart"/>
      <w:r w:rsidRPr="00F76904">
        <w:rPr>
          <w:rFonts w:ascii="Times New Roman" w:hAnsi="Times New Roman" w:cs="Times New Roman"/>
          <w:sz w:val="28"/>
          <w:szCs w:val="28"/>
        </w:rPr>
        <w:t>Ханьсину</w:t>
      </w:r>
      <w:proofErr w:type="spellEnd"/>
      <w:r w:rsidRPr="00F76904">
        <w:rPr>
          <w:rFonts w:ascii="Times New Roman" w:hAnsi="Times New Roman" w:cs="Times New Roman"/>
          <w:sz w:val="28"/>
          <w:szCs w:val="28"/>
        </w:rPr>
        <w:t xml:space="preserve"> осуществить его фиктивную постановку на учет и прописать его по адресу: </w:t>
      </w:r>
      <w:proofErr w:type="spellStart"/>
      <w:r w:rsidRPr="00F76904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F76904">
        <w:rPr>
          <w:rFonts w:ascii="Times New Roman" w:hAnsi="Times New Roman" w:cs="Times New Roman"/>
          <w:sz w:val="28"/>
          <w:szCs w:val="28"/>
        </w:rPr>
        <w:t xml:space="preserve"> район с</w:t>
      </w:r>
      <w:proofErr w:type="gramStart"/>
      <w:r w:rsidRPr="00F7690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76904">
        <w:rPr>
          <w:rFonts w:ascii="Times New Roman" w:hAnsi="Times New Roman" w:cs="Times New Roman"/>
          <w:sz w:val="28"/>
          <w:szCs w:val="28"/>
        </w:rPr>
        <w:t>ерновка улица Советская дом №11.</w:t>
      </w:r>
    </w:p>
    <w:p w:rsidR="00F76904" w:rsidRDefault="00F76904" w:rsidP="00F76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6904">
        <w:rPr>
          <w:rFonts w:ascii="Times New Roman" w:hAnsi="Times New Roman" w:cs="Times New Roman"/>
          <w:sz w:val="28"/>
          <w:szCs w:val="28"/>
        </w:rPr>
        <w:t xml:space="preserve">В настоящее время постановление не вступило в законную силу. </w:t>
      </w:r>
    </w:p>
    <w:p w:rsidR="00F76904" w:rsidRPr="00F76904" w:rsidRDefault="00F76904" w:rsidP="00F769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904" w:rsidRPr="00F76904" w:rsidRDefault="00F76904" w:rsidP="00F76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904">
        <w:rPr>
          <w:rFonts w:ascii="Times New Roman" w:hAnsi="Times New Roman" w:cs="Times New Roman"/>
          <w:b/>
          <w:sz w:val="28"/>
          <w:szCs w:val="28"/>
        </w:rPr>
        <w:t xml:space="preserve">Соблюдение федерального законодательства работниками </w:t>
      </w:r>
      <w:proofErr w:type="spellStart"/>
      <w:r w:rsidRPr="00F76904">
        <w:rPr>
          <w:rFonts w:ascii="Times New Roman" w:hAnsi="Times New Roman" w:cs="Times New Roman"/>
          <w:b/>
          <w:sz w:val="28"/>
          <w:szCs w:val="28"/>
        </w:rPr>
        <w:t>Кыштовской</w:t>
      </w:r>
      <w:proofErr w:type="spellEnd"/>
      <w:r w:rsidRPr="00F76904">
        <w:rPr>
          <w:rFonts w:ascii="Times New Roman" w:hAnsi="Times New Roman" w:cs="Times New Roman"/>
          <w:b/>
          <w:sz w:val="28"/>
          <w:szCs w:val="28"/>
        </w:rPr>
        <w:t xml:space="preserve"> МЦРБ.</w:t>
      </w:r>
    </w:p>
    <w:p w:rsidR="00F76904" w:rsidRPr="00F76904" w:rsidRDefault="00F76904" w:rsidP="00F76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6904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F7690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76904">
        <w:rPr>
          <w:rFonts w:ascii="Times New Roman" w:hAnsi="Times New Roman" w:cs="Times New Roman"/>
          <w:sz w:val="28"/>
          <w:szCs w:val="28"/>
        </w:rPr>
        <w:t xml:space="preserve"> района проведена проверка соблюдения требований законодательства об учетно-регистрационной дисциплине при поступлении сообщений и заявлений о преступлениях против жизни и здоровья граждан  в деятельности ГБУЗ НСО «</w:t>
      </w:r>
      <w:proofErr w:type="spellStart"/>
      <w:r w:rsidRPr="00F76904">
        <w:rPr>
          <w:rFonts w:ascii="Times New Roman" w:hAnsi="Times New Roman" w:cs="Times New Roman"/>
          <w:sz w:val="28"/>
          <w:szCs w:val="28"/>
        </w:rPr>
        <w:t>Кыштовская</w:t>
      </w:r>
      <w:proofErr w:type="spellEnd"/>
      <w:r w:rsidRPr="00F76904">
        <w:rPr>
          <w:rFonts w:ascii="Times New Roman" w:hAnsi="Times New Roman" w:cs="Times New Roman"/>
          <w:sz w:val="28"/>
          <w:szCs w:val="28"/>
        </w:rPr>
        <w:t xml:space="preserve"> ЦРБ». </w:t>
      </w:r>
    </w:p>
    <w:p w:rsidR="00F76904" w:rsidRPr="00F76904" w:rsidRDefault="00F76904" w:rsidP="00F76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904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в  нарушении требований п.4  Порядка  информирования  медицинскими организациями  органов внутренних дел  о </w:t>
      </w:r>
      <w:proofErr w:type="gramStart"/>
      <w:r w:rsidRPr="00F76904">
        <w:rPr>
          <w:rFonts w:ascii="Times New Roman" w:hAnsi="Times New Roman" w:cs="Times New Roman"/>
          <w:sz w:val="28"/>
          <w:szCs w:val="28"/>
        </w:rPr>
        <w:t xml:space="preserve">поступлении пациентов, в отношении которых достаточные основания  полагать, что вред их здоровью причинен в результате  противоправных </w:t>
      </w:r>
      <w:r w:rsidRPr="00F76904">
        <w:rPr>
          <w:rFonts w:ascii="Times New Roman" w:hAnsi="Times New Roman" w:cs="Times New Roman"/>
          <w:sz w:val="28"/>
          <w:szCs w:val="28"/>
        </w:rPr>
        <w:lastRenderedPageBreak/>
        <w:t>действий, утвержденного Приказом Министерства здравоохранения  и социального развития  Российской Федерации (</w:t>
      </w:r>
      <w:proofErr w:type="spellStart"/>
      <w:r w:rsidRPr="00F76904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F76904">
        <w:rPr>
          <w:rFonts w:ascii="Times New Roman" w:hAnsi="Times New Roman" w:cs="Times New Roman"/>
          <w:sz w:val="28"/>
          <w:szCs w:val="28"/>
        </w:rPr>
        <w:t>) от 17 мая 2012 года №565н,</w:t>
      </w:r>
      <w:r w:rsidRPr="00F769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769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 выявлении у пациента признаков, </w:t>
      </w:r>
      <w:r w:rsidRPr="00F7690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указанных в</w:t>
      </w:r>
      <w:r w:rsidRPr="00F76904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hyperlink r:id="rId5" w:anchor="block_1002" w:history="1">
        <w:r w:rsidRPr="00F76904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пункте 2</w:t>
        </w:r>
      </w:hyperlink>
      <w:r w:rsidRPr="00F76904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Pr="00F7690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настоящего</w:t>
      </w:r>
      <w:r w:rsidRPr="00F769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Порядка, и наличии достаточных оснований полагать, что вред его здоровью причинен в результате противоправных действий, медицинский работник</w:t>
      </w:r>
      <w:proofErr w:type="gramEnd"/>
      <w:r w:rsidRPr="00F769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769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медицинской организации передает информацию об этом в территориальный орган МВД России телефонограммой с последующим направлением в течение одного рабочего дня письменного извещения о поступлении (обращении) пациента, в отношении которого имеются достаточные основания полагать, что вред его здоровью причинен в результате противоправных действий,</w:t>
      </w:r>
      <w:r w:rsidRPr="00F76904">
        <w:rPr>
          <w:rFonts w:ascii="Times New Roman" w:hAnsi="Times New Roman" w:cs="Times New Roman"/>
          <w:sz w:val="28"/>
          <w:szCs w:val="28"/>
        </w:rPr>
        <w:t xml:space="preserve"> дежурный врач ГБУЗ </w:t>
      </w:r>
      <w:proofErr w:type="spellStart"/>
      <w:r w:rsidRPr="00F76904">
        <w:rPr>
          <w:rFonts w:ascii="Times New Roman" w:hAnsi="Times New Roman" w:cs="Times New Roman"/>
          <w:sz w:val="28"/>
          <w:szCs w:val="28"/>
        </w:rPr>
        <w:t>Кыштовская</w:t>
      </w:r>
      <w:proofErr w:type="spellEnd"/>
      <w:r w:rsidRPr="00F76904">
        <w:rPr>
          <w:rFonts w:ascii="Times New Roman" w:hAnsi="Times New Roman" w:cs="Times New Roman"/>
          <w:sz w:val="28"/>
          <w:szCs w:val="28"/>
        </w:rPr>
        <w:t xml:space="preserve"> ЦРБ  не своевременно передал информация  в дежурную часть  ОП «</w:t>
      </w:r>
      <w:proofErr w:type="spellStart"/>
      <w:r w:rsidRPr="00F76904">
        <w:rPr>
          <w:rFonts w:ascii="Times New Roman" w:hAnsi="Times New Roman" w:cs="Times New Roman"/>
          <w:sz w:val="28"/>
          <w:szCs w:val="28"/>
        </w:rPr>
        <w:t>Кыштовское</w:t>
      </w:r>
      <w:proofErr w:type="spellEnd"/>
      <w:r w:rsidRPr="00F76904">
        <w:rPr>
          <w:rFonts w:ascii="Times New Roman" w:hAnsi="Times New Roman" w:cs="Times New Roman"/>
          <w:sz w:val="28"/>
          <w:szCs w:val="28"/>
        </w:rPr>
        <w:t>»  МО МВД России «Венгеровский</w:t>
      </w:r>
      <w:proofErr w:type="gramEnd"/>
      <w:r w:rsidRPr="00F76904">
        <w:rPr>
          <w:rFonts w:ascii="Times New Roman" w:hAnsi="Times New Roman" w:cs="Times New Roman"/>
          <w:sz w:val="28"/>
          <w:szCs w:val="28"/>
        </w:rPr>
        <w:t xml:space="preserve">» о том, что 17.06.2019 в 16:00 часов  в хирургическое отделение ГБУЗ </w:t>
      </w:r>
      <w:proofErr w:type="spellStart"/>
      <w:r w:rsidRPr="00F76904">
        <w:rPr>
          <w:rFonts w:ascii="Times New Roman" w:hAnsi="Times New Roman" w:cs="Times New Roman"/>
          <w:sz w:val="28"/>
          <w:szCs w:val="28"/>
        </w:rPr>
        <w:t>Кыштовская</w:t>
      </w:r>
      <w:proofErr w:type="spellEnd"/>
      <w:r w:rsidRPr="00F76904">
        <w:rPr>
          <w:rFonts w:ascii="Times New Roman" w:hAnsi="Times New Roman" w:cs="Times New Roman"/>
          <w:sz w:val="28"/>
          <w:szCs w:val="28"/>
        </w:rPr>
        <w:t xml:space="preserve"> ЦРБ поступила несовершеннолетняя Елохина А.А. 28.11.2007 г.р. с диагнозом: закрытый перелом лучевой кости. Данное сообщение было передано в ОП «</w:t>
      </w:r>
      <w:proofErr w:type="spellStart"/>
      <w:r w:rsidRPr="00F76904">
        <w:rPr>
          <w:rFonts w:ascii="Times New Roman" w:hAnsi="Times New Roman" w:cs="Times New Roman"/>
          <w:sz w:val="28"/>
          <w:szCs w:val="28"/>
        </w:rPr>
        <w:t>Кыштовское</w:t>
      </w:r>
      <w:proofErr w:type="spellEnd"/>
      <w:r w:rsidRPr="00F76904">
        <w:rPr>
          <w:rFonts w:ascii="Times New Roman" w:hAnsi="Times New Roman" w:cs="Times New Roman"/>
          <w:sz w:val="28"/>
          <w:szCs w:val="28"/>
        </w:rPr>
        <w:t xml:space="preserve">» МО МВД России «Венгеровский»  только на следующие сутки вечером, что не позволило своевременно  провести сотрудниками полиции проверку по факту получения телесных повреждений несовершеннолетней Елохиной А.А..  </w:t>
      </w:r>
    </w:p>
    <w:p w:rsidR="00F76904" w:rsidRPr="00F76904" w:rsidRDefault="00F76904" w:rsidP="00F769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690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76904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F76904">
        <w:rPr>
          <w:rFonts w:ascii="Times New Roman" w:hAnsi="Times New Roman" w:cs="Times New Roman"/>
          <w:sz w:val="28"/>
          <w:szCs w:val="28"/>
        </w:rPr>
        <w:t xml:space="preserve"> с чем прокурором </w:t>
      </w:r>
      <w:proofErr w:type="spellStart"/>
      <w:r w:rsidRPr="00F76904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76904">
        <w:rPr>
          <w:rFonts w:ascii="Times New Roman" w:hAnsi="Times New Roman" w:cs="Times New Roman"/>
          <w:sz w:val="28"/>
          <w:szCs w:val="28"/>
        </w:rPr>
        <w:t xml:space="preserve"> района главному врачу ГБУЗ </w:t>
      </w:r>
      <w:proofErr w:type="spellStart"/>
      <w:r w:rsidRPr="00F76904">
        <w:rPr>
          <w:rFonts w:ascii="Times New Roman" w:hAnsi="Times New Roman" w:cs="Times New Roman"/>
          <w:sz w:val="28"/>
          <w:szCs w:val="28"/>
        </w:rPr>
        <w:t>Кыштовская</w:t>
      </w:r>
      <w:proofErr w:type="spellEnd"/>
      <w:r w:rsidRPr="00F76904">
        <w:rPr>
          <w:rFonts w:ascii="Times New Roman" w:hAnsi="Times New Roman" w:cs="Times New Roman"/>
          <w:sz w:val="28"/>
          <w:szCs w:val="28"/>
        </w:rPr>
        <w:t xml:space="preserve"> ЦРБ  внесено представление об устранении нарушений федерального законодательства. Представление рассмотрено и удовлетворено, виновное лицо, не своевременно передавшее сообщение в отделение полиции, привлечено к дисциплинарной ответственности, объявлен выговор. </w:t>
      </w:r>
    </w:p>
    <w:p w:rsidR="00F76904" w:rsidRPr="00F76904" w:rsidRDefault="00F76904" w:rsidP="00F7690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F76904" w:rsidRPr="00F76904" w:rsidRDefault="00F76904" w:rsidP="00F76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904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F76904" w:rsidRPr="00F76904" w:rsidRDefault="00F76904" w:rsidP="00F76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904"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 w:rsidRPr="00F76904">
        <w:rPr>
          <w:rFonts w:ascii="Times New Roman" w:hAnsi="Times New Roman" w:cs="Times New Roman"/>
          <w:sz w:val="28"/>
          <w:szCs w:val="28"/>
        </w:rPr>
        <w:tab/>
      </w:r>
      <w:r w:rsidRPr="00F76904">
        <w:rPr>
          <w:rFonts w:ascii="Times New Roman" w:hAnsi="Times New Roman" w:cs="Times New Roman"/>
          <w:sz w:val="28"/>
          <w:szCs w:val="28"/>
        </w:rPr>
        <w:tab/>
      </w:r>
      <w:r w:rsidRPr="00F76904">
        <w:rPr>
          <w:rFonts w:ascii="Times New Roman" w:hAnsi="Times New Roman" w:cs="Times New Roman"/>
          <w:sz w:val="28"/>
          <w:szCs w:val="28"/>
        </w:rPr>
        <w:tab/>
      </w:r>
      <w:r w:rsidRPr="00F76904">
        <w:rPr>
          <w:rFonts w:ascii="Times New Roman" w:hAnsi="Times New Roman" w:cs="Times New Roman"/>
          <w:sz w:val="28"/>
          <w:szCs w:val="28"/>
        </w:rPr>
        <w:tab/>
      </w:r>
      <w:r w:rsidRPr="00F76904">
        <w:rPr>
          <w:rFonts w:ascii="Times New Roman" w:hAnsi="Times New Roman" w:cs="Times New Roman"/>
          <w:sz w:val="28"/>
          <w:szCs w:val="28"/>
        </w:rPr>
        <w:tab/>
      </w:r>
      <w:r w:rsidRPr="00F76904">
        <w:rPr>
          <w:rFonts w:ascii="Times New Roman" w:hAnsi="Times New Roman" w:cs="Times New Roman"/>
          <w:sz w:val="28"/>
          <w:szCs w:val="28"/>
        </w:rPr>
        <w:tab/>
        <w:t xml:space="preserve">  Е.Н. Пирожков</w:t>
      </w:r>
    </w:p>
    <w:p w:rsidR="00CC5CF3" w:rsidRDefault="00CC5CF3"/>
    <w:p w:rsidR="00F76904" w:rsidRPr="00FC2630" w:rsidRDefault="00F76904" w:rsidP="00F76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FC2630">
        <w:rPr>
          <w:rFonts w:ascii="Times New Roman" w:eastAsia="MS Mincho" w:hAnsi="Times New Roman" w:cs="Times New Roman"/>
          <w:sz w:val="24"/>
          <w:szCs w:val="24"/>
        </w:rPr>
        <w:t>«</w:t>
      </w:r>
      <w:proofErr w:type="spellStart"/>
      <w:r w:rsidRPr="00FC2630">
        <w:rPr>
          <w:rFonts w:ascii="Times New Roman" w:eastAsia="MS Mincho" w:hAnsi="Times New Roman" w:cs="Times New Roman"/>
          <w:sz w:val="24"/>
          <w:szCs w:val="24"/>
        </w:rPr>
        <w:t>Вараксинский</w:t>
      </w:r>
      <w:proofErr w:type="spellEnd"/>
      <w:r w:rsidRPr="00FC263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Вестник» 25</w:t>
      </w:r>
      <w:r w:rsidRPr="00FC2630">
        <w:rPr>
          <w:rFonts w:ascii="Times New Roman" w:eastAsia="MS Mincho" w:hAnsi="Times New Roman" w:cs="Times New Roman"/>
          <w:sz w:val="24"/>
          <w:szCs w:val="24"/>
        </w:rPr>
        <w:t xml:space="preserve"> июля  2019г.                          </w:t>
      </w:r>
      <w:r w:rsidR="009476AA">
        <w:rPr>
          <w:rFonts w:ascii="Times New Roman" w:eastAsia="MS Mincho" w:hAnsi="Times New Roman" w:cs="Times New Roman"/>
          <w:sz w:val="24"/>
          <w:szCs w:val="24"/>
        </w:rPr>
        <w:t xml:space="preserve">                         тираж 7</w:t>
      </w:r>
      <w:r w:rsidRPr="00FC2630">
        <w:rPr>
          <w:rFonts w:ascii="Times New Roman" w:eastAsia="MS Mincho" w:hAnsi="Times New Roman" w:cs="Times New Roman"/>
          <w:sz w:val="24"/>
          <w:szCs w:val="24"/>
        </w:rPr>
        <w:t xml:space="preserve"> экз.                         </w:t>
      </w:r>
    </w:p>
    <w:p w:rsidR="00F76904" w:rsidRPr="00FC2630" w:rsidRDefault="00F76904" w:rsidP="00F76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Адрес издателя: 632295</w:t>
      </w:r>
      <w:r w:rsidRPr="00FC2630">
        <w:rPr>
          <w:rFonts w:ascii="Times New Roman" w:eastAsia="MS Mincho" w:hAnsi="Times New Roman" w:cs="Times New Roman"/>
          <w:sz w:val="24"/>
          <w:szCs w:val="24"/>
        </w:rPr>
        <w:t xml:space="preserve"> НСО </w:t>
      </w:r>
      <w:proofErr w:type="spellStart"/>
      <w:r w:rsidRPr="00FC2630">
        <w:rPr>
          <w:rFonts w:ascii="Times New Roman" w:eastAsia="MS Mincho" w:hAnsi="Times New Roman" w:cs="Times New Roman"/>
          <w:sz w:val="24"/>
          <w:szCs w:val="24"/>
        </w:rPr>
        <w:t>Кыштовский</w:t>
      </w:r>
      <w:proofErr w:type="spellEnd"/>
      <w:r w:rsidRPr="00FC2630">
        <w:rPr>
          <w:rFonts w:ascii="Times New Roman" w:eastAsia="MS Mincho" w:hAnsi="Times New Roman" w:cs="Times New Roman"/>
          <w:sz w:val="24"/>
          <w:szCs w:val="24"/>
        </w:rPr>
        <w:t xml:space="preserve"> район</w:t>
      </w:r>
    </w:p>
    <w:p w:rsidR="00F76904" w:rsidRPr="00FC2630" w:rsidRDefault="00F76904" w:rsidP="00F76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Вараксино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ул.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Зеленая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>, 17  тел. 23-1</w:t>
      </w:r>
      <w:r w:rsidRPr="00FC2630">
        <w:rPr>
          <w:rFonts w:ascii="Times New Roman" w:eastAsia="MS Mincho" w:hAnsi="Times New Roman" w:cs="Times New Roman"/>
          <w:sz w:val="24"/>
          <w:szCs w:val="24"/>
        </w:rPr>
        <w:t xml:space="preserve">30 </w:t>
      </w:r>
      <w:r w:rsidRPr="00FC2630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          </w:t>
      </w:r>
    </w:p>
    <w:p w:rsidR="00F76904" w:rsidRDefault="00F76904"/>
    <w:sectPr w:rsidR="00F76904" w:rsidSect="00CC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904"/>
    <w:rsid w:val="009476AA"/>
    <w:rsid w:val="00CC5CF3"/>
    <w:rsid w:val="00F7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904"/>
    <w:pPr>
      <w:spacing w:after="0" w:line="240" w:lineRule="auto"/>
    </w:pPr>
  </w:style>
  <w:style w:type="paragraph" w:styleId="a4">
    <w:name w:val="Body Text Indent"/>
    <w:basedOn w:val="a"/>
    <w:link w:val="a5"/>
    <w:semiHidden/>
    <w:rsid w:val="00F7690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F7690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769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6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2079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C34B7-AC8D-47D4-BA6B-AB3A4E92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635</Words>
  <Characters>3623</Characters>
  <Application>Microsoft Office Word</Application>
  <DocSecurity>0</DocSecurity>
  <Lines>30</Lines>
  <Paragraphs>8</Paragraphs>
  <ScaleCrop>false</ScaleCrop>
  <Company>Microsoft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2019-07-25T08:08:00Z</dcterms:created>
  <dcterms:modified xsi:type="dcterms:W3CDTF">2019-07-25T08:36:00Z</dcterms:modified>
</cp:coreProperties>
</file>