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2" w:rsidRPr="00CB08F2" w:rsidRDefault="00CB08F2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r w:rsidRPr="00CB08F2">
        <w:rPr>
          <w:rFonts w:ascii="Times New Roman" w:hAnsi="Times New Roman" w:cs="Times New Roman"/>
          <w:sz w:val="28"/>
          <w:szCs w:val="28"/>
        </w:rPr>
        <w:t>СЕЛЬСОВЕТА</w:t>
      </w:r>
    </w:p>
    <w:p w:rsidR="00CB08F2" w:rsidRPr="00CB08F2" w:rsidRDefault="00CB08F2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CB08F2" w:rsidRPr="00CB08F2" w:rsidRDefault="00CB08F2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CB08F2" w:rsidRPr="00CB08F2" w:rsidRDefault="00CB08F2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РЕШЕНИЕ</w:t>
      </w:r>
    </w:p>
    <w:p w:rsidR="00CB08F2" w:rsidRPr="00CB08F2" w:rsidRDefault="0002235F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(пятьдесят девятой сессии</w:t>
      </w:r>
      <w:r w:rsidR="00CB08F2" w:rsidRPr="00CB08F2">
        <w:rPr>
          <w:rFonts w:ascii="Times New Roman" w:hAnsi="Times New Roman" w:cs="Times New Roman"/>
          <w:sz w:val="28"/>
          <w:szCs w:val="28"/>
        </w:rPr>
        <w:t>)</w:t>
      </w:r>
    </w:p>
    <w:p w:rsidR="00CB08F2" w:rsidRPr="00CB08F2" w:rsidRDefault="00CB08F2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0D5E32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02235F">
        <w:rPr>
          <w:rFonts w:ascii="Times New Roman" w:hAnsi="Times New Roman" w:cs="Times New Roman"/>
          <w:sz w:val="28"/>
          <w:szCs w:val="28"/>
        </w:rPr>
        <w:t>.10</w:t>
      </w:r>
      <w:r w:rsidR="00CB08F2" w:rsidRPr="00CB08F2">
        <w:rPr>
          <w:rFonts w:ascii="Times New Roman" w:hAnsi="Times New Roman" w:cs="Times New Roman"/>
          <w:sz w:val="28"/>
          <w:szCs w:val="28"/>
        </w:rPr>
        <w:t>.2019г.</w:t>
      </w:r>
      <w:r w:rsidR="00CB08F2" w:rsidRPr="00CB08F2">
        <w:rPr>
          <w:rFonts w:ascii="Times New Roman" w:hAnsi="Times New Roman" w:cs="Times New Roman"/>
          <w:sz w:val="28"/>
          <w:szCs w:val="28"/>
        </w:rPr>
        <w:tab/>
      </w:r>
      <w:r w:rsidR="00CB08F2" w:rsidRPr="000223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235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 w:rsidR="00CB08F2" w:rsidRPr="00CB08F2">
        <w:rPr>
          <w:rFonts w:ascii="Times New Roman" w:hAnsi="Times New Roman" w:cs="Times New Roman"/>
          <w:sz w:val="28"/>
          <w:szCs w:val="28"/>
        </w:rPr>
        <w:t xml:space="preserve">     </w:t>
      </w:r>
      <w:r w:rsidR="00CB08F2" w:rsidRPr="000223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4</w:t>
      </w:r>
    </w:p>
    <w:p w:rsidR="00CB08F2" w:rsidRPr="00CB08F2" w:rsidRDefault="00CB08F2" w:rsidP="00CB08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08F2" w:rsidRPr="00804014" w:rsidRDefault="00CB08F2" w:rsidP="008040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14">
        <w:rPr>
          <w:rFonts w:ascii="Times New Roman" w:hAnsi="Times New Roman" w:cs="Times New Roman"/>
          <w:b/>
          <w:sz w:val="28"/>
          <w:szCs w:val="28"/>
        </w:rPr>
        <w:t xml:space="preserve">О Положении о приватизации  муниципального имущества  </w:t>
      </w:r>
      <w:proofErr w:type="spellStart"/>
      <w:r w:rsidR="0002235F" w:rsidRPr="00804014">
        <w:rPr>
          <w:rFonts w:ascii="Times New Roman" w:hAnsi="Times New Roman" w:cs="Times New Roman"/>
          <w:b/>
          <w:sz w:val="28"/>
          <w:szCs w:val="28"/>
        </w:rPr>
        <w:t>Вараксинского</w:t>
      </w:r>
      <w:proofErr w:type="spellEnd"/>
      <w:r w:rsidRPr="0080401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04014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Pr="00804014">
        <w:rPr>
          <w:rFonts w:ascii="Times New Roman" w:hAnsi="Times New Roman" w:cs="Times New Roman"/>
          <w:b/>
          <w:sz w:val="28"/>
          <w:szCs w:val="28"/>
        </w:rPr>
        <w:t xml:space="preserve">  района Новосибирской области</w:t>
      </w: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    </w:t>
      </w:r>
      <w:r w:rsidR="00804014">
        <w:rPr>
          <w:rFonts w:ascii="Times New Roman" w:hAnsi="Times New Roman" w:cs="Times New Roman"/>
          <w:sz w:val="28"/>
          <w:szCs w:val="28"/>
        </w:rPr>
        <w:t xml:space="preserve">   </w:t>
      </w:r>
      <w:r w:rsidRPr="00CB08F2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управления и распоряжения муниципальным имуществом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соответствие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Совет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2235F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РЕШИЛ:</w:t>
      </w:r>
    </w:p>
    <w:p w:rsidR="0002235F" w:rsidRPr="00CB08F2" w:rsidRDefault="0002235F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25.04.2011 № 3 «Об утверждении Порядка и условий приватизации муниципального имущества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считат</w:t>
      </w:r>
      <w:r w:rsidR="00DD6106">
        <w:rPr>
          <w:rFonts w:ascii="Times New Roman" w:hAnsi="Times New Roman" w:cs="Times New Roman"/>
          <w:sz w:val="28"/>
          <w:szCs w:val="28"/>
        </w:rPr>
        <w:t>ь утратившее силу.</w:t>
      </w:r>
    </w:p>
    <w:p w:rsidR="00CB08F2" w:rsidRPr="00CB08F2" w:rsidRDefault="0002235F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8F2" w:rsidRPr="00CB08F2">
        <w:rPr>
          <w:rFonts w:ascii="Times New Roman" w:hAnsi="Times New Roman" w:cs="Times New Roman"/>
          <w:sz w:val="28"/>
          <w:szCs w:val="28"/>
        </w:rPr>
        <w:t xml:space="preserve">. Принять Положение о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CB08F2"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B08F2"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CB08F2"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(приложение).</w:t>
      </w:r>
    </w:p>
    <w:p w:rsidR="00CB08F2" w:rsidRPr="00CB08F2" w:rsidRDefault="0002235F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08F2" w:rsidRPr="00CB08F2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CB08F2" w:rsidRPr="00CB08F2">
        <w:rPr>
          <w:rFonts w:ascii="Times New Roman" w:hAnsi="Times New Roman" w:cs="Times New Roman"/>
          <w:sz w:val="28"/>
          <w:szCs w:val="28"/>
        </w:rPr>
        <w:t xml:space="preserve"> сельсовета для подписания и опубликования.</w:t>
      </w: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Глава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08F2" w:rsidRPr="00CB08F2" w:rsidRDefault="0002235F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CB08F2" w:rsidRPr="00CB08F2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B08F2"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CB08F2" w:rsidRPr="00CB08F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804014">
        <w:rPr>
          <w:rFonts w:ascii="Times New Roman" w:hAnsi="Times New Roman" w:cs="Times New Roman"/>
          <w:sz w:val="28"/>
          <w:szCs w:val="28"/>
        </w:rPr>
        <w:t xml:space="preserve"> </w:t>
      </w:r>
      <w:r w:rsidRPr="00CB08F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</w:p>
    <w:p w:rsidR="00CB08F2" w:rsidRPr="00CB08F2" w:rsidRDefault="0002235F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___________Д.А.Майлюкова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401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____________Н.В.Рак</w:t>
      </w:r>
      <w:proofErr w:type="spellEnd"/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6106" w:rsidRPr="00CB08F2" w:rsidRDefault="00DD6106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08F2" w:rsidRPr="00CB08F2" w:rsidRDefault="000D5E32" w:rsidP="00CB08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59</w:t>
      </w:r>
      <w:r w:rsidR="00CB08F2" w:rsidRPr="00CB08F2">
        <w:rPr>
          <w:rFonts w:ascii="Times New Roman" w:hAnsi="Times New Roman" w:cs="Times New Roman"/>
          <w:sz w:val="28"/>
          <w:szCs w:val="28"/>
        </w:rPr>
        <w:t>-ой сессии</w:t>
      </w:r>
    </w:p>
    <w:p w:rsidR="00CB08F2" w:rsidRPr="00CB08F2" w:rsidRDefault="00CB08F2" w:rsidP="00CB08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CB08F2" w:rsidRPr="00CB08F2" w:rsidRDefault="00CB08F2" w:rsidP="00CB08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08F2" w:rsidRPr="00CB08F2" w:rsidRDefault="00CB08F2" w:rsidP="00CB08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CB08F2" w:rsidRPr="00CB08F2" w:rsidRDefault="000D5E32" w:rsidP="00CB08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DD6106">
        <w:rPr>
          <w:rFonts w:ascii="Times New Roman" w:hAnsi="Times New Roman" w:cs="Times New Roman"/>
          <w:sz w:val="28"/>
          <w:szCs w:val="28"/>
        </w:rPr>
        <w:t>.10</w:t>
      </w:r>
      <w:r w:rsidR="00CB08F2" w:rsidRPr="00CB08F2">
        <w:rPr>
          <w:rFonts w:ascii="Times New Roman" w:hAnsi="Times New Roman" w:cs="Times New Roman"/>
          <w:sz w:val="28"/>
          <w:szCs w:val="28"/>
        </w:rPr>
        <w:t xml:space="preserve">.2019г.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B08F2" w:rsidRPr="0002235F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02235F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0D5E32" w:rsidRDefault="00CB08F2" w:rsidP="00CB08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08F2" w:rsidRPr="000D5E32" w:rsidRDefault="00CB08F2" w:rsidP="00CB08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08F2" w:rsidRPr="000D5E32" w:rsidRDefault="00CB08F2" w:rsidP="00CB08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32">
        <w:rPr>
          <w:rFonts w:ascii="Times New Roman" w:hAnsi="Times New Roman" w:cs="Times New Roman"/>
          <w:b/>
          <w:sz w:val="28"/>
          <w:szCs w:val="28"/>
        </w:rPr>
        <w:t xml:space="preserve">о приватизации муниципального имущества </w:t>
      </w:r>
      <w:proofErr w:type="spellStart"/>
      <w:r w:rsidR="0002235F" w:rsidRPr="000D5E32">
        <w:rPr>
          <w:rFonts w:ascii="Times New Roman" w:hAnsi="Times New Roman" w:cs="Times New Roman"/>
          <w:b/>
          <w:sz w:val="28"/>
          <w:szCs w:val="28"/>
        </w:rPr>
        <w:t>Вараксинского</w:t>
      </w:r>
      <w:proofErr w:type="spellEnd"/>
      <w:r w:rsidRPr="000D5E3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B08F2" w:rsidRPr="000D5E32" w:rsidRDefault="00CB08F2" w:rsidP="00CB08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32">
        <w:rPr>
          <w:rFonts w:ascii="Times New Roman" w:hAnsi="Times New Roman" w:cs="Times New Roman"/>
          <w:b/>
          <w:sz w:val="28"/>
          <w:szCs w:val="28"/>
        </w:rPr>
        <w:t>Кыштовского района  Новосибирской области</w:t>
      </w: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                                              1. Общие положения</w:t>
      </w:r>
    </w:p>
    <w:p w:rsidR="00CB08F2" w:rsidRPr="00CB08F2" w:rsidRDefault="00CB08F2" w:rsidP="00CB08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B08F2">
        <w:rPr>
          <w:rFonts w:ascii="Times New Roman" w:hAnsi="Times New Roman" w:cs="Times New Roman"/>
          <w:sz w:val="28"/>
          <w:szCs w:val="28"/>
        </w:rPr>
        <w:t xml:space="preserve">Положение о приватизации муниципального имущества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Положение) разработано в соответствии с Конституцией Российской Федерации, Гражданским кодексом Российской Федерации, Федеральным законом от 21.12.2001 N 178-ФЗ "О приватизации государственного и муниципального имущества",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CB08F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Федерации" (далее - Федеральным законом),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1.2. Положение определяет процедуру планирования приватизации муниципального имущества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а также особенности информационного обеспечения приватизации муниципального имущества.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1.4. Приватизация муниципального имущества осуществляется Администрацией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 самостоятельно в соответствии с законодательством Российской Федерации о приватизации.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1.5. Рассмотрение вопросов, связанных с приватизацией муниципального имущества, в том числе вопросов, связанных с отчуждением муниципального </w:t>
      </w:r>
      <w:r w:rsidRPr="00CB08F2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арендуемого субъектами малого и среднего предпринимательства, осуществляется комиссией по приватизации муниципального имущества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комиссия по приватизации).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Персональный состав и положение о комиссии по приватизации утверждаются Постановлением Администрации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В состав комиссии по приватизации входит представитель Совета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Совет).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22"/>
      <w:r w:rsidRPr="00CB08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08F2">
        <w:rPr>
          <w:rFonts w:ascii="Times New Roman" w:hAnsi="Times New Roman" w:cs="Times New Roman"/>
          <w:color w:val="000000"/>
          <w:sz w:val="28"/>
          <w:szCs w:val="28"/>
        </w:rPr>
        <w:t>2. Основные термины, используемые в Положении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0"/>
      <w:bookmarkEnd w:id="0"/>
      <w:r w:rsidRPr="00CB08F2">
        <w:rPr>
          <w:rFonts w:ascii="Times New Roman" w:hAnsi="Times New Roman" w:cs="Times New Roman"/>
          <w:sz w:val="28"/>
          <w:szCs w:val="28"/>
        </w:rPr>
        <w:t xml:space="preserve">2.1. </w:t>
      </w:r>
      <w:r w:rsidRPr="00CB08F2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Прогнозный план приватизации</w:t>
      </w:r>
      <w:r w:rsidRPr="00CB08F2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CB08F2">
        <w:rPr>
          <w:rFonts w:ascii="Times New Roman" w:hAnsi="Times New Roman" w:cs="Times New Roman"/>
          <w:sz w:val="28"/>
          <w:szCs w:val="28"/>
        </w:rPr>
        <w:t xml:space="preserve">- ежегодно утверждаемый Советом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движимого имущества,  которое планируется приватизировать в соответствующем году.</w:t>
      </w:r>
    </w:p>
    <w:p w:rsidR="00DD6106" w:rsidRDefault="00CB08F2" w:rsidP="00DD6106">
      <w:pPr>
        <w:pStyle w:val="11"/>
        <w:tabs>
          <w:tab w:val="left" w:pos="709"/>
        </w:tabs>
        <w:ind w:left="0"/>
        <w:jc w:val="both"/>
        <w:rPr>
          <w:bCs/>
        </w:rPr>
      </w:pPr>
      <w:bookmarkStart w:id="2" w:name="sub_202"/>
      <w:bookmarkEnd w:id="1"/>
      <w:r w:rsidRPr="00CB08F2">
        <w:t xml:space="preserve">2.2. </w:t>
      </w:r>
      <w:r w:rsidRPr="00CB08F2">
        <w:rPr>
          <w:rStyle w:val="a3"/>
          <w:i/>
          <w:color w:val="000000"/>
          <w:sz w:val="28"/>
          <w:szCs w:val="28"/>
        </w:rPr>
        <w:t>Покупатели</w:t>
      </w:r>
      <w:r w:rsidRPr="00CB08F2">
        <w:rPr>
          <w:rStyle w:val="a3"/>
          <w:i/>
          <w:sz w:val="28"/>
          <w:szCs w:val="28"/>
        </w:rPr>
        <w:t xml:space="preserve"> </w:t>
      </w:r>
      <w:r w:rsidRPr="00CB08F2">
        <w:t>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</w:t>
      </w:r>
      <w:r w:rsidR="00DD6106">
        <w:t xml:space="preserve">азований превышает 25 процентов, </w:t>
      </w:r>
      <w:r w:rsidR="00DD6106">
        <w:rPr>
          <w:bCs/>
        </w:rPr>
        <w:t>кроме случаев внесения муниципального имущества в качестве вклада в уставные капиталы акционерных обществ;</w:t>
      </w:r>
    </w:p>
    <w:p w:rsidR="00CB08F2" w:rsidRPr="00DD6106" w:rsidRDefault="00DD6106" w:rsidP="00DD6106">
      <w:pPr>
        <w:pStyle w:val="11"/>
        <w:tabs>
          <w:tab w:val="left" w:pos="709"/>
        </w:tabs>
        <w:ind w:left="0"/>
        <w:jc w:val="both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bCs/>
        </w:rPr>
        <w:t>офшорные</w:t>
      </w:r>
      <w:proofErr w:type="spellEnd"/>
      <w:r>
        <w:rPr>
          <w:bCs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bCs/>
        </w:rPr>
        <w:t>выгодоприобретателях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бенефициарных</w:t>
      </w:r>
      <w:proofErr w:type="spellEnd"/>
      <w:r>
        <w:rPr>
          <w:bCs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bCs/>
        </w:rPr>
        <w:t xml:space="preserve"> Федерации</w:t>
      </w:r>
      <w:proofErr w:type="gramStart"/>
      <w:r>
        <w:rPr>
          <w:bCs/>
        </w:rPr>
        <w:t>.»</w:t>
      </w:r>
      <w:proofErr w:type="gramEnd"/>
    </w:p>
    <w:bookmarkEnd w:id="2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2.3. </w:t>
      </w:r>
      <w:r w:rsidRPr="00CB08F2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Продавец</w:t>
      </w:r>
      <w:r w:rsidRPr="00CB08F2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CB08F2">
        <w:rPr>
          <w:rFonts w:ascii="Times New Roman" w:hAnsi="Times New Roman" w:cs="Times New Roman"/>
          <w:sz w:val="28"/>
          <w:szCs w:val="28"/>
        </w:rPr>
        <w:t xml:space="preserve">- продавцом муниципального имущества является администрация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40"/>
      <w:r w:rsidRPr="00CB08F2">
        <w:rPr>
          <w:rFonts w:ascii="Times New Roman" w:hAnsi="Times New Roman" w:cs="Times New Roman"/>
          <w:sz w:val="28"/>
          <w:szCs w:val="28"/>
        </w:rPr>
        <w:t xml:space="preserve">2.4. </w:t>
      </w:r>
      <w:r w:rsidRPr="00CB08F2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Нормативная цена</w:t>
      </w:r>
      <w:r w:rsidRPr="00CB08F2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CB08F2">
        <w:rPr>
          <w:rFonts w:ascii="Times New Roman" w:hAnsi="Times New Roman" w:cs="Times New Roman"/>
          <w:sz w:val="28"/>
          <w:szCs w:val="28"/>
        </w:rPr>
        <w:t>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50"/>
      <w:bookmarkEnd w:id="3"/>
      <w:r w:rsidRPr="00CB08F2">
        <w:rPr>
          <w:rFonts w:ascii="Times New Roman" w:hAnsi="Times New Roman" w:cs="Times New Roman"/>
          <w:sz w:val="28"/>
          <w:szCs w:val="28"/>
        </w:rPr>
        <w:t xml:space="preserve">2.5. </w:t>
      </w:r>
      <w:r w:rsidRPr="00CB08F2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Начальная цена</w:t>
      </w:r>
      <w:r w:rsidRPr="00CB08F2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CB08F2">
        <w:rPr>
          <w:rFonts w:ascii="Times New Roman" w:hAnsi="Times New Roman" w:cs="Times New Roman"/>
          <w:sz w:val="28"/>
          <w:szCs w:val="28"/>
        </w:rPr>
        <w:t>- устанавливается в случаях, предусмотренных Федеральным законом "О приватизации государственного и муниципального имущества",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60"/>
      <w:bookmarkEnd w:id="4"/>
      <w:r w:rsidRPr="00CB08F2">
        <w:rPr>
          <w:rFonts w:ascii="Times New Roman" w:hAnsi="Times New Roman" w:cs="Times New Roman"/>
          <w:sz w:val="28"/>
          <w:szCs w:val="28"/>
        </w:rPr>
        <w:t xml:space="preserve">2.6. </w:t>
      </w:r>
      <w:r w:rsidRPr="00CB08F2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Рыночная стоимость имущества</w:t>
      </w:r>
      <w:r w:rsidRPr="00CB08F2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CB08F2">
        <w:rPr>
          <w:rFonts w:ascii="Times New Roman" w:hAnsi="Times New Roman" w:cs="Times New Roman"/>
          <w:sz w:val="28"/>
          <w:szCs w:val="28"/>
        </w:rPr>
        <w:t xml:space="preserve">- наиболее вероятная цена, по которой объект оценки может быть отчужден на открытом рынке в условиях </w:t>
      </w:r>
      <w:r w:rsidRPr="00CB08F2">
        <w:rPr>
          <w:rFonts w:ascii="Times New Roman" w:hAnsi="Times New Roman" w:cs="Times New Roman"/>
          <w:sz w:val="28"/>
          <w:szCs w:val="28"/>
        </w:rPr>
        <w:lastRenderedPageBreak/>
        <w:t>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70"/>
      <w:bookmarkEnd w:id="5"/>
      <w:r w:rsidRPr="00CB08F2">
        <w:rPr>
          <w:rFonts w:ascii="Times New Roman" w:hAnsi="Times New Roman" w:cs="Times New Roman"/>
          <w:sz w:val="28"/>
          <w:szCs w:val="28"/>
        </w:rPr>
        <w:t xml:space="preserve">2.7. </w:t>
      </w:r>
      <w:r w:rsidRPr="00CB08F2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Комиссия по приватизации</w:t>
      </w:r>
      <w:r w:rsidRPr="00CB08F2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CB08F2">
        <w:rPr>
          <w:rFonts w:ascii="Times New Roman" w:hAnsi="Times New Roman" w:cs="Times New Roman"/>
          <w:sz w:val="28"/>
          <w:szCs w:val="28"/>
        </w:rPr>
        <w:t xml:space="preserve">- коллегиальный орган, сформированный на основании постановления Главы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рассмотрения разработанных Администрацией проектов решений об условиях приватизации муниципального имущества.</w:t>
      </w:r>
      <w:bookmarkEnd w:id="6"/>
    </w:p>
    <w:p w:rsidR="00DD6106" w:rsidRPr="00CB08F2" w:rsidRDefault="00CB08F2" w:rsidP="00DD61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1"/>
      <w:r w:rsidRPr="00CB08F2">
        <w:rPr>
          <w:rFonts w:ascii="Times New Roman" w:hAnsi="Times New Roman" w:cs="Times New Roman"/>
          <w:sz w:val="28"/>
          <w:szCs w:val="28"/>
        </w:rPr>
        <w:t xml:space="preserve">3.1. Предложения о проведении приватизации могут исходить от Совета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сельсовета, Главы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сельсовета, структурных подразделений администрации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сельсовета, физических и юридических лиц. Администрация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обобщает поступившие предложения и проверяет их на соответствие требованиям действующего законодательства. 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8F2">
        <w:rPr>
          <w:rFonts w:ascii="Times New Roman" w:hAnsi="Times New Roman" w:cs="Times New Roman"/>
          <w:color w:val="000000"/>
          <w:sz w:val="28"/>
          <w:szCs w:val="28"/>
        </w:rPr>
        <w:t>3.2. Администрация на основании поступивших предложений ежегодно в срок до 1 ноября разрабатывает проект прогнозного плана приватизации на очередной финансовый год (далее - Прогнозный план).</w:t>
      </w:r>
    </w:p>
    <w:bookmarkEnd w:id="7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3.3.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r w:rsidRPr="00CB08F2">
        <w:rPr>
          <w:rFonts w:ascii="Times New Roman" w:hAnsi="Times New Roman" w:cs="Times New Roman"/>
          <w:sz w:val="28"/>
          <w:szCs w:val="28"/>
        </w:rPr>
        <w:t xml:space="preserve">3.4. Прогнозный план согласовывается Главой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и вносится на рассмотрение Совета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одновременно с проектом решения Совета депутатов о бюджете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4"/>
      <w:bookmarkEnd w:id="8"/>
      <w:r w:rsidRPr="00CB08F2">
        <w:rPr>
          <w:rFonts w:ascii="Times New Roman" w:hAnsi="Times New Roman" w:cs="Times New Roman"/>
          <w:sz w:val="28"/>
          <w:szCs w:val="28"/>
        </w:rPr>
        <w:t xml:space="preserve">3.5. После утверждения Прогнозного плана Советом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сельсовета,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bookmarkEnd w:id="9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В течение финансового года Совет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сельсовета, в случае необходимости, может внести изменения и дополнения в утвержденный Прогнозный план приватизации.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3.6. В течение финансового года Глава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может внести на рассмотрение в Совет депутатов предложение о дополнении и изменении утвержденного Прогнозного плана приватизации.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3502"/>
      <w:r w:rsidRPr="00CB08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в течение месяца принимает решение по данному предложению.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6"/>
      <w:bookmarkEnd w:id="10"/>
      <w:r w:rsidRPr="00CB08F2">
        <w:rPr>
          <w:rFonts w:ascii="Times New Roman" w:hAnsi="Times New Roman" w:cs="Times New Roman"/>
          <w:sz w:val="28"/>
          <w:szCs w:val="28"/>
        </w:rPr>
        <w:lastRenderedPageBreak/>
        <w:t xml:space="preserve">3.7. Администрация ежегодно в срок не позднее 1 марта представляет в Совет депутатов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отчет о выполнении Прогнозного плана приватизации за предыдущий год.</w:t>
      </w:r>
      <w:bookmarkEnd w:id="11"/>
    </w:p>
    <w:p w:rsidR="00CB08F2" w:rsidRPr="00CB08F2" w:rsidRDefault="00CB08F2" w:rsidP="00DD61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4. Порядок принятия решения об условиях</w:t>
      </w:r>
    </w:p>
    <w:p w:rsidR="00CB08F2" w:rsidRPr="00CB08F2" w:rsidRDefault="00CB08F2" w:rsidP="00DD61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4.1. В соответствии с утвержденным Прогнозным планом приватизации Администрация осуществляет подготовку решения об условиях приватизации муниципального имущества. Решение Администрации оформляется Постановлением Администрации (далее – Постановление).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4.2. Постановление должно содержать следующую информацию: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способ приватизации муниципального имущества;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начальную цену муниципального имущества;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иные необходимые для приватизации муниципального имущества сведения в соответствии с законодательством Российской Федерации о приватизации.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В случае приватизации имущественного комплекса муниципального унитарного предприятия 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B08F2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муниципальное унитарное предприятие) Постановлением также утверждается: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муниципального унитарного предприятия;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размер уставного капитала открытого акционерного общества или общества с ограниченной ответственностью, создаваемого посредством преобразования унитарного предприятия;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4.3. Постановление подписывается Главой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после рассмотрения условий и способов приватизации муниципального имущества комиссией по приватизации, результатом рассмотрения которой является протокол комиссии.</w:t>
      </w:r>
    </w:p>
    <w:p w:rsidR="00CB08F2" w:rsidRPr="00CB08F2" w:rsidRDefault="00804014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5"/>
      <w:bookmarkStart w:id="13" w:name="sub_205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08F2" w:rsidRPr="00CB08F2" w:rsidRDefault="00CB08F2" w:rsidP="00DD61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color w:val="000000"/>
          <w:sz w:val="28"/>
          <w:szCs w:val="28"/>
        </w:rPr>
        <w:t>5. Способы приватизации муниципального имущества</w:t>
      </w:r>
    </w:p>
    <w:bookmarkEnd w:id="12"/>
    <w:bookmarkEnd w:id="13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1"/>
      <w:r w:rsidRPr="00CB08F2">
        <w:rPr>
          <w:rFonts w:ascii="Times New Roman" w:hAnsi="Times New Roman" w:cs="Times New Roman"/>
          <w:sz w:val="28"/>
          <w:szCs w:val="28"/>
        </w:rPr>
        <w:t>5.1. Приватизация муниципального имущества осуществляется только способами, предусмотренными Федеральным законом от 21.12.2001г. № 178-ФЗ "О приватизации государственного и муниципального имущества".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2"/>
      <w:bookmarkEnd w:id="14"/>
      <w:r w:rsidRPr="00CB08F2">
        <w:rPr>
          <w:rFonts w:ascii="Times New Roman" w:hAnsi="Times New Roman" w:cs="Times New Roman"/>
          <w:sz w:val="28"/>
          <w:szCs w:val="28"/>
        </w:rPr>
        <w:t>5.2. Используются следующие способы приватизации муниципального имущества: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21"/>
      <w:bookmarkEnd w:id="15"/>
      <w:r w:rsidRPr="00CB08F2">
        <w:rPr>
          <w:rFonts w:ascii="Times New Roman" w:hAnsi="Times New Roman" w:cs="Times New Roman"/>
          <w:sz w:val="28"/>
          <w:szCs w:val="28"/>
        </w:rPr>
        <w:t>5.2.1. Преобразование муниципального унитарного предприятия в открытое акционерное общество.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22"/>
      <w:bookmarkEnd w:id="16"/>
      <w:r w:rsidRPr="00CB08F2">
        <w:rPr>
          <w:rFonts w:ascii="Times New Roman" w:hAnsi="Times New Roman" w:cs="Times New Roman"/>
          <w:sz w:val="28"/>
          <w:szCs w:val="28"/>
        </w:rPr>
        <w:t>5.2.2. Продажа муниципального имущества на аукционе.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23"/>
      <w:bookmarkEnd w:id="17"/>
      <w:r w:rsidRPr="00CB08F2">
        <w:rPr>
          <w:rFonts w:ascii="Times New Roman" w:hAnsi="Times New Roman" w:cs="Times New Roman"/>
          <w:sz w:val="28"/>
          <w:szCs w:val="28"/>
        </w:rPr>
        <w:t>5.2.3. Продажа акций открытых акционерных обществ на специализированном аукционе.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24"/>
      <w:bookmarkEnd w:id="18"/>
      <w:r w:rsidRPr="00CB08F2">
        <w:rPr>
          <w:rFonts w:ascii="Times New Roman" w:hAnsi="Times New Roman" w:cs="Times New Roman"/>
          <w:sz w:val="28"/>
          <w:szCs w:val="28"/>
        </w:rPr>
        <w:t>5.2.4. Продажа муниципального имущества на конкурсе.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525"/>
      <w:bookmarkEnd w:id="19"/>
      <w:r w:rsidRPr="00CB08F2">
        <w:rPr>
          <w:rFonts w:ascii="Times New Roman" w:hAnsi="Times New Roman" w:cs="Times New Roman"/>
          <w:sz w:val="28"/>
          <w:szCs w:val="28"/>
        </w:rPr>
        <w:t>5.2.5. Продажа акций открытых акционерных обществ через организатора торговли на рынке ценных бумаг.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526"/>
      <w:bookmarkEnd w:id="20"/>
      <w:r w:rsidRPr="00CB08F2">
        <w:rPr>
          <w:rFonts w:ascii="Times New Roman" w:hAnsi="Times New Roman" w:cs="Times New Roman"/>
          <w:sz w:val="28"/>
          <w:szCs w:val="28"/>
        </w:rPr>
        <w:t>5.2.6. Продажа муниципального имущества посредством публичного предложения.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527"/>
      <w:bookmarkEnd w:id="21"/>
      <w:r w:rsidRPr="00CB08F2">
        <w:rPr>
          <w:rFonts w:ascii="Times New Roman" w:hAnsi="Times New Roman" w:cs="Times New Roman"/>
          <w:sz w:val="28"/>
          <w:szCs w:val="28"/>
        </w:rPr>
        <w:t>5.2.7. Продажа муниципального имущества без объявления цены.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528"/>
      <w:bookmarkEnd w:id="22"/>
      <w:r w:rsidRPr="00CB08F2">
        <w:rPr>
          <w:rFonts w:ascii="Times New Roman" w:hAnsi="Times New Roman" w:cs="Times New Roman"/>
          <w:sz w:val="28"/>
          <w:szCs w:val="28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529"/>
      <w:bookmarkEnd w:id="23"/>
      <w:r w:rsidRPr="00CB08F2">
        <w:rPr>
          <w:rFonts w:ascii="Times New Roman" w:hAnsi="Times New Roman" w:cs="Times New Roman"/>
          <w:sz w:val="28"/>
          <w:szCs w:val="28"/>
        </w:rPr>
        <w:t>5.2.9. Продажа акций открытых акционерных обществ по результатам доверительного управления.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6"/>
      <w:bookmarkEnd w:id="24"/>
      <w:r w:rsidRPr="00CB08F2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B08F2">
        <w:rPr>
          <w:rFonts w:ascii="Times New Roman" w:hAnsi="Times New Roman" w:cs="Times New Roman"/>
          <w:sz w:val="28"/>
          <w:szCs w:val="28"/>
        </w:rPr>
        <w:t>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от 21.12.2001г. № 178 – ФЗ 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  <w:proofErr w:type="gramEnd"/>
    </w:p>
    <w:bookmarkEnd w:id="25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CB08F2" w:rsidRPr="00CB08F2" w:rsidRDefault="00CB08F2" w:rsidP="008040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6. Порядок продажи муниципального имущества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6.1. Для проведения конкурсов, аукционов (далее - торгов) по постановлению Главы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создается конкурсная комиссия. В состав конкурсной комиссии входят представители: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- Управления экономики администрации района </w:t>
      </w:r>
      <w:proofErr w:type="gramStart"/>
      <w:r w:rsidRPr="00CB08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08F2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- структурных подразделений администрации сельсовета.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62"/>
      <w:r w:rsidRPr="00CB08F2">
        <w:rPr>
          <w:rFonts w:ascii="Times New Roman" w:hAnsi="Times New Roman" w:cs="Times New Roman"/>
          <w:sz w:val="28"/>
          <w:szCs w:val="28"/>
        </w:rPr>
        <w:t>6.2.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63"/>
      <w:bookmarkEnd w:id="26"/>
      <w:r w:rsidRPr="00CB08F2">
        <w:rPr>
          <w:rFonts w:ascii="Times New Roman" w:hAnsi="Times New Roman" w:cs="Times New Roman"/>
          <w:sz w:val="28"/>
          <w:szCs w:val="28"/>
        </w:rPr>
        <w:t>6.3. Конкурсная комиссия проводит торги, определяет победителя, подписывает протокол о результатах торгов.</w:t>
      </w:r>
    </w:p>
    <w:bookmarkEnd w:id="27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lastRenderedPageBreak/>
        <w:t>Подписанный протокол о результатах торгов конкурсная комиссия передает в Администрацию   для оформления договора купли-продажи.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64"/>
      <w:r w:rsidRPr="00CB08F2">
        <w:rPr>
          <w:rFonts w:ascii="Times New Roman" w:hAnsi="Times New Roman" w:cs="Times New Roman"/>
          <w:sz w:val="28"/>
          <w:szCs w:val="28"/>
        </w:rPr>
        <w:t>6.4.</w:t>
      </w:r>
      <w:r w:rsidRPr="00CB08F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02235F">
        <w:rPr>
          <w:rFonts w:ascii="Times New Roman" w:hAnsi="Times New Roman" w:cs="Times New Roman"/>
          <w:color w:val="000000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B08F2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CB08F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заключает с победителем торгов договор купли-продажи</w:t>
      </w:r>
      <w:r w:rsidRPr="00CB08F2">
        <w:rPr>
          <w:rFonts w:ascii="Times New Roman" w:hAnsi="Times New Roman" w:cs="Times New Roman"/>
          <w:sz w:val="28"/>
          <w:szCs w:val="28"/>
        </w:rPr>
        <w:t xml:space="preserve"> не позднее:</w:t>
      </w:r>
    </w:p>
    <w:bookmarkEnd w:id="28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- пяти дней </w:t>
      </w:r>
      <w:proofErr w:type="gramStart"/>
      <w:r w:rsidRPr="00CB08F2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CB08F2">
        <w:rPr>
          <w:rFonts w:ascii="Times New Roman" w:hAnsi="Times New Roman" w:cs="Times New Roman"/>
          <w:sz w:val="28"/>
          <w:szCs w:val="28"/>
        </w:rPr>
        <w:t xml:space="preserve"> аукциона;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- десяти дней </w:t>
      </w:r>
      <w:proofErr w:type="gramStart"/>
      <w:r w:rsidRPr="00CB08F2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CB08F2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Передача акций и права собственности на акции, проданные на специализированном аукционе, осуществляется не позднее 30 дней </w:t>
      </w:r>
      <w:proofErr w:type="gramStart"/>
      <w:r w:rsidRPr="00CB08F2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CB08F2">
        <w:rPr>
          <w:rFonts w:ascii="Times New Roman" w:hAnsi="Times New Roman" w:cs="Times New Roman"/>
          <w:sz w:val="28"/>
          <w:szCs w:val="28"/>
        </w:rPr>
        <w:t xml:space="preserve"> специализированного аукциона.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6.5. Продажа муниципального имущества осуществляется способами и в порядке, предусмотренными законодательством Российской Федерации о приватизации.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  6.6. В случае признания продажи муниципального имущества несостоявшейся Администрация в установленном порядке в месячный срок принимает одно из следующих решений: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о продаже имущества ранее установленным способом;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об изменении способа приватизации;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об отмене ранее принятого решения об условиях приватизации.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В отсутствие такого решения продажа муниципального имущества запрещается.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В случае принятия решения о продаже муниципального имущества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CB08F2" w:rsidRPr="00804014" w:rsidRDefault="00CB08F2" w:rsidP="0080401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027"/>
      <w:bookmarkStart w:id="30" w:name="sub_213"/>
      <w:r w:rsidRPr="00CB08F2">
        <w:rPr>
          <w:rFonts w:ascii="Times New Roman" w:hAnsi="Times New Roman" w:cs="Times New Roman"/>
          <w:color w:val="000000"/>
          <w:sz w:val="28"/>
          <w:szCs w:val="28"/>
        </w:rPr>
        <w:t>7. Оценка приватизируемого муниципального имущества и порядок его оплаты</w:t>
      </w:r>
      <w:bookmarkEnd w:id="29"/>
      <w:bookmarkEnd w:id="30"/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71"/>
      <w:r w:rsidRPr="00CB08F2">
        <w:rPr>
          <w:rFonts w:ascii="Times New Roman" w:hAnsi="Times New Roman" w:cs="Times New Roman"/>
          <w:sz w:val="28"/>
          <w:szCs w:val="28"/>
        </w:rPr>
        <w:t>7.1. Оценка приватизируемого муниципального имущества осуществляется в порядке, установленном Федеральным законом "Об оценочной деятельности в Российской Федерации".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72"/>
      <w:bookmarkEnd w:id="31"/>
      <w:r w:rsidRPr="00CB08F2">
        <w:rPr>
          <w:rFonts w:ascii="Times New Roman" w:hAnsi="Times New Roman" w:cs="Times New Roman"/>
          <w:sz w:val="28"/>
          <w:szCs w:val="28"/>
        </w:rPr>
        <w:t xml:space="preserve">7.2. После утверждения Главой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постановления об условиях приватизации муниципального имущества администрация </w:t>
      </w:r>
      <w:proofErr w:type="spellStart"/>
      <w:r w:rsidR="0002235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сельсовета в лице Главы администрации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73"/>
      <w:bookmarkEnd w:id="32"/>
      <w:r w:rsidRPr="00CB08F2">
        <w:rPr>
          <w:rFonts w:ascii="Times New Roman" w:hAnsi="Times New Roman" w:cs="Times New Roman"/>
          <w:sz w:val="28"/>
          <w:szCs w:val="28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газете «Правда Севера».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15"/>
      <w:bookmarkEnd w:id="33"/>
      <w:r w:rsidRPr="00CB08F2">
        <w:rPr>
          <w:rFonts w:ascii="Times New Roman" w:hAnsi="Times New Roman" w:cs="Times New Roman"/>
          <w:sz w:val="28"/>
          <w:szCs w:val="28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75"/>
      <w:bookmarkEnd w:id="34"/>
      <w:r w:rsidRPr="00CB08F2">
        <w:rPr>
          <w:rFonts w:ascii="Times New Roman" w:hAnsi="Times New Roman" w:cs="Times New Roman"/>
          <w:sz w:val="28"/>
          <w:szCs w:val="28"/>
        </w:rPr>
        <w:lastRenderedPageBreak/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76"/>
      <w:bookmarkEnd w:id="35"/>
      <w:r w:rsidRPr="00CB08F2">
        <w:rPr>
          <w:rFonts w:ascii="Times New Roman" w:hAnsi="Times New Roman" w:cs="Times New Roman"/>
          <w:sz w:val="28"/>
          <w:szCs w:val="28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17"/>
      <w:bookmarkEnd w:id="36"/>
      <w:r w:rsidRPr="00CB08F2">
        <w:rPr>
          <w:rFonts w:ascii="Times New Roman" w:hAnsi="Times New Roman" w:cs="Times New Roman"/>
          <w:sz w:val="28"/>
          <w:szCs w:val="28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bookmarkEnd w:id="37"/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имущества", и договором купли-продажи, не позднее чем через тридцать дней </w:t>
      </w:r>
      <w:proofErr w:type="gramStart"/>
      <w:r w:rsidRPr="00CB08F2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CB08F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78"/>
      <w:r w:rsidRPr="00CB08F2">
        <w:rPr>
          <w:rFonts w:ascii="Times New Roman" w:hAnsi="Times New Roman" w:cs="Times New Roman"/>
          <w:sz w:val="28"/>
          <w:szCs w:val="28"/>
        </w:rPr>
        <w:t>7.8. Покупатель вправе оплатить приобретаемое в рассрочку муниципальное имущество досрочно.</w:t>
      </w:r>
      <w:bookmarkEnd w:id="38"/>
    </w:p>
    <w:p w:rsidR="00CB08F2" w:rsidRPr="00CB08F2" w:rsidRDefault="00CB08F2" w:rsidP="008040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8. Особенности информационного обеспечения</w:t>
      </w:r>
    </w:p>
    <w:p w:rsidR="00CB08F2" w:rsidRPr="00CB08F2" w:rsidRDefault="00CB08F2" w:rsidP="008040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 xml:space="preserve">8.1. Прогнозный план, ежегодные отчеты о результатах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информация о результатах сделок </w:t>
      </w:r>
      <w:r w:rsidRPr="00CB08F2">
        <w:rPr>
          <w:rFonts w:ascii="Times New Roman" w:hAnsi="Times New Roman" w:cs="Times New Roman"/>
          <w:sz w:val="28"/>
          <w:szCs w:val="28"/>
        </w:rPr>
        <w:lastRenderedPageBreak/>
        <w:t>приватизации муниципального имущества подлежат опубликованию в официальном</w:t>
      </w:r>
      <w:r w:rsidR="00804014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804014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CB08F2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Кыштовского района Новосибирской области в сети Интернет.</w:t>
      </w:r>
    </w:p>
    <w:p w:rsidR="00CB08F2" w:rsidRPr="00CB08F2" w:rsidRDefault="00CB08F2" w:rsidP="00CB08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8F2">
        <w:rPr>
          <w:rFonts w:ascii="Times New Roman" w:hAnsi="Times New Roman" w:cs="Times New Roman"/>
          <w:sz w:val="28"/>
          <w:szCs w:val="28"/>
        </w:rPr>
        <w:t>8.2. 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имущества, если иное не предусмотрено Законом.</w:t>
      </w:r>
    </w:p>
    <w:p w:rsidR="00CB08F2" w:rsidRDefault="00CB08F2" w:rsidP="00CB08F2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CB08F2" w:rsidRDefault="00CB08F2" w:rsidP="00CB08F2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AB0BCE" w:rsidRPr="00CB08F2" w:rsidRDefault="00AB0BCE" w:rsidP="00CB08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0BCE" w:rsidRPr="00CB08F2" w:rsidSect="0044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8F2"/>
    <w:rsid w:val="0002235F"/>
    <w:rsid w:val="000D5E32"/>
    <w:rsid w:val="00446CD3"/>
    <w:rsid w:val="00804014"/>
    <w:rsid w:val="00AB0BCE"/>
    <w:rsid w:val="00CA63A8"/>
    <w:rsid w:val="00CB08F2"/>
    <w:rsid w:val="00DD6106"/>
    <w:rsid w:val="00F8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D3"/>
  </w:style>
  <w:style w:type="paragraph" w:styleId="1">
    <w:name w:val="heading 1"/>
    <w:basedOn w:val="a"/>
    <w:next w:val="a"/>
    <w:link w:val="10"/>
    <w:qFormat/>
    <w:rsid w:val="00CB08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8F2"/>
    <w:rPr>
      <w:rFonts w:ascii="Arial" w:eastAsia="Times New Roman" w:hAnsi="Arial" w:cs="Arial"/>
      <w:b/>
      <w:bCs/>
      <w:i/>
      <w:iCs/>
      <w:kern w:val="32"/>
      <w:sz w:val="32"/>
      <w:szCs w:val="32"/>
    </w:rPr>
  </w:style>
  <w:style w:type="paragraph" w:customStyle="1" w:styleId="ConsPlusTitle">
    <w:name w:val="ConsPlusTitle"/>
    <w:uiPriority w:val="99"/>
    <w:rsid w:val="00CB0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Цветовое выделение"/>
    <w:rsid w:val="00CB08F2"/>
    <w:rPr>
      <w:b/>
      <w:bCs/>
      <w:color w:val="26282F"/>
      <w:sz w:val="26"/>
      <w:szCs w:val="26"/>
    </w:rPr>
  </w:style>
  <w:style w:type="paragraph" w:styleId="a4">
    <w:name w:val="No Spacing"/>
    <w:uiPriority w:val="1"/>
    <w:qFormat/>
    <w:rsid w:val="00CB08F2"/>
    <w:pPr>
      <w:spacing w:after="0" w:line="240" w:lineRule="auto"/>
    </w:pPr>
  </w:style>
  <w:style w:type="paragraph" w:customStyle="1" w:styleId="11">
    <w:name w:val="Абзац списка1"/>
    <w:basedOn w:val="a"/>
    <w:rsid w:val="00DD6106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5</cp:revision>
  <cp:lastPrinted>2019-10-31T12:28:00Z</cp:lastPrinted>
  <dcterms:created xsi:type="dcterms:W3CDTF">2019-10-24T02:16:00Z</dcterms:created>
  <dcterms:modified xsi:type="dcterms:W3CDTF">2019-10-31T12:35:00Z</dcterms:modified>
</cp:coreProperties>
</file>