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220" w:rsidRDefault="00991220" w:rsidP="00991220">
      <w:pPr>
        <w:rPr>
          <w:rFonts w:cs="Calibri"/>
          <w:noProof/>
        </w:rPr>
      </w:pPr>
      <w:r>
        <w:rPr>
          <w:b/>
          <w:sz w:val="28"/>
          <w:szCs w:val="28"/>
        </w:rPr>
        <w:t xml:space="preserve">                    </w:t>
      </w:r>
      <w:r>
        <w:rPr>
          <w:rFonts w:cs="Calibri"/>
          <w:noProof/>
        </w:rPr>
        <w:drawing>
          <wp:inline distT="0" distB="0" distL="0" distR="0">
            <wp:extent cx="2355215" cy="974725"/>
            <wp:effectExtent l="1905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215" cy="974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1220" w:rsidRPr="00BA06C6" w:rsidRDefault="00991220" w:rsidP="00991220">
      <w:pPr>
        <w:pStyle w:val="a4"/>
        <w:jc w:val="center"/>
        <w:rPr>
          <w:b/>
        </w:rPr>
      </w:pPr>
      <w:r w:rsidRPr="00BA06C6">
        <w:rPr>
          <w:b/>
        </w:rPr>
        <w:t>Преимущества предоставления документов в электронном виде</w:t>
      </w:r>
    </w:p>
    <w:p w:rsidR="00991220" w:rsidRPr="00BA06C6" w:rsidRDefault="00991220" w:rsidP="00991220">
      <w:pPr>
        <w:pStyle w:val="a4"/>
      </w:pPr>
    </w:p>
    <w:p w:rsidR="00991220" w:rsidRPr="00BA06C6" w:rsidRDefault="00991220" w:rsidP="00991220">
      <w:pPr>
        <w:pStyle w:val="a4"/>
      </w:pPr>
      <w:r w:rsidRPr="00BA06C6">
        <w:t>Предоставление документов на государственную регистрацию прав и (или) государстве</w:t>
      </w:r>
      <w:r w:rsidRPr="00BA06C6">
        <w:t>н</w:t>
      </w:r>
      <w:r w:rsidRPr="00BA06C6">
        <w:t xml:space="preserve">ный кадастровый учет в электронном виде - это современный способ получения услуг </w:t>
      </w:r>
      <w:proofErr w:type="spellStart"/>
      <w:r w:rsidRPr="00BA06C6">
        <w:t>Росреестра</w:t>
      </w:r>
      <w:proofErr w:type="spellEnd"/>
      <w:r w:rsidRPr="00BA06C6">
        <w:t xml:space="preserve"> быстро, качественно, удобно! </w:t>
      </w:r>
    </w:p>
    <w:p w:rsidR="00991220" w:rsidRPr="00BA06C6" w:rsidRDefault="00991220" w:rsidP="00991220">
      <w:pPr>
        <w:pStyle w:val="a4"/>
      </w:pPr>
      <w:r w:rsidRPr="00BA06C6">
        <w:t xml:space="preserve">Получить государственные услуги </w:t>
      </w:r>
      <w:proofErr w:type="spellStart"/>
      <w:r w:rsidRPr="00BA06C6">
        <w:t>Росреестра</w:t>
      </w:r>
      <w:proofErr w:type="spellEnd"/>
      <w:r w:rsidRPr="00BA06C6">
        <w:t xml:space="preserve"> можно посредством офиц</w:t>
      </w:r>
      <w:r w:rsidRPr="00BA06C6">
        <w:t>и</w:t>
      </w:r>
      <w:r w:rsidRPr="00BA06C6">
        <w:t xml:space="preserve">ального сайта ведомства </w:t>
      </w:r>
      <w:hyperlink r:id="rId5" w:history="1">
        <w:r w:rsidRPr="00BA06C6">
          <w:rPr>
            <w:rStyle w:val="a3"/>
            <w:lang w:val="en-US"/>
          </w:rPr>
          <w:t>www</w:t>
        </w:r>
        <w:r w:rsidRPr="00BA06C6">
          <w:rPr>
            <w:rStyle w:val="a3"/>
          </w:rPr>
          <w:t>.</w:t>
        </w:r>
        <w:proofErr w:type="spellStart"/>
        <w:r w:rsidRPr="00BA06C6">
          <w:rPr>
            <w:rStyle w:val="a3"/>
            <w:lang w:val="en-US"/>
          </w:rPr>
          <w:t>rosreestr</w:t>
        </w:r>
        <w:proofErr w:type="spellEnd"/>
        <w:r w:rsidRPr="00BA06C6">
          <w:rPr>
            <w:rStyle w:val="a3"/>
          </w:rPr>
          <w:t>.</w:t>
        </w:r>
        <w:proofErr w:type="spellStart"/>
        <w:r w:rsidRPr="00BA06C6">
          <w:rPr>
            <w:rStyle w:val="a3"/>
            <w:lang w:val="en-US"/>
          </w:rPr>
          <w:t>ru</w:t>
        </w:r>
        <w:proofErr w:type="spellEnd"/>
      </w:hyperlink>
      <w:r w:rsidRPr="00BA06C6">
        <w:rPr>
          <w:rStyle w:val="apple-style-span"/>
          <w:color w:val="0D0D0D"/>
        </w:rPr>
        <w:t xml:space="preserve">: </w:t>
      </w:r>
      <w:r w:rsidRPr="00BA06C6">
        <w:t>через «личный кабинет» можно направить в регистриру</w:t>
      </w:r>
      <w:r w:rsidRPr="00BA06C6">
        <w:t>ю</w:t>
      </w:r>
      <w:r w:rsidRPr="00BA06C6">
        <w:t>щий орган заявления и иные документы в электронной форме.</w:t>
      </w:r>
    </w:p>
    <w:p w:rsidR="00991220" w:rsidRPr="00BA06C6" w:rsidRDefault="00991220" w:rsidP="00991220">
      <w:pPr>
        <w:pStyle w:val="a4"/>
      </w:pPr>
      <w:r w:rsidRPr="00BA06C6">
        <w:t>Для подачи документов в электронном виде необходимо иметь усиленную квалифицир</w:t>
      </w:r>
      <w:r w:rsidRPr="00BA06C6">
        <w:t>о</w:t>
      </w:r>
      <w:r w:rsidRPr="00BA06C6">
        <w:t>ванную электронную подпись. Электронная подпись является цифровым аналогом собс</w:t>
      </w:r>
      <w:r w:rsidRPr="00BA06C6">
        <w:t>т</w:t>
      </w:r>
      <w:r w:rsidRPr="00BA06C6">
        <w:t>венноручной подписи и предназначена для подписания электронных документов. Новос</w:t>
      </w:r>
      <w:r w:rsidRPr="00BA06C6">
        <w:t>и</w:t>
      </w:r>
      <w:r w:rsidRPr="00BA06C6">
        <w:t xml:space="preserve">бирцы могут получить такую подпись в филиале ФГБУ «ФКП </w:t>
      </w:r>
      <w:proofErr w:type="spellStart"/>
      <w:r w:rsidRPr="00BA06C6">
        <w:t>Росреестра</w:t>
      </w:r>
      <w:proofErr w:type="spellEnd"/>
      <w:r w:rsidRPr="00BA06C6">
        <w:t>» по Новосиби</w:t>
      </w:r>
      <w:r w:rsidRPr="00BA06C6">
        <w:t>р</w:t>
      </w:r>
      <w:r w:rsidRPr="00BA06C6">
        <w:t>ской области, либо в аккредитованных удостоверяющих центрах, перечень которых ра</w:t>
      </w:r>
      <w:r w:rsidRPr="00BA06C6">
        <w:t>з</w:t>
      </w:r>
      <w:r w:rsidRPr="00BA06C6">
        <w:t xml:space="preserve">мещен на сайте </w:t>
      </w:r>
      <w:proofErr w:type="spellStart"/>
      <w:r w:rsidRPr="00BA06C6">
        <w:t>Минкомсвязи</w:t>
      </w:r>
      <w:proofErr w:type="spellEnd"/>
      <w:r w:rsidRPr="00BA06C6">
        <w:t xml:space="preserve"> России </w:t>
      </w:r>
      <w:hyperlink r:id="rId6" w:history="1">
        <w:r w:rsidRPr="00BA06C6">
          <w:rPr>
            <w:rStyle w:val="a3"/>
          </w:rPr>
          <w:t>https://digital.gov.ru/ru/activity/govservices/2/</w:t>
        </w:r>
      </w:hyperlink>
      <w:r w:rsidRPr="00BA06C6">
        <w:t>.</w:t>
      </w:r>
    </w:p>
    <w:p w:rsidR="00991220" w:rsidRPr="00BA06C6" w:rsidRDefault="00991220" w:rsidP="00991220">
      <w:pPr>
        <w:pStyle w:val="a4"/>
      </w:pPr>
      <w:r w:rsidRPr="00BA06C6">
        <w:t>При подаче документов в электронном виде заявитель получает следующие преимущес</w:t>
      </w:r>
      <w:r w:rsidRPr="00BA06C6">
        <w:t>т</w:t>
      </w:r>
      <w:r w:rsidRPr="00BA06C6">
        <w:t>ва:</w:t>
      </w:r>
    </w:p>
    <w:p w:rsidR="00991220" w:rsidRPr="00BA06C6" w:rsidRDefault="00991220" w:rsidP="00991220">
      <w:pPr>
        <w:pStyle w:val="a4"/>
      </w:pPr>
      <w:r w:rsidRPr="00BA06C6">
        <w:t>- Возможность оформить права на недвижимость из любой точки России, не покидая квартиру или офис.</w:t>
      </w:r>
    </w:p>
    <w:p w:rsidR="00991220" w:rsidRPr="00BA06C6" w:rsidRDefault="00991220" w:rsidP="00991220">
      <w:pPr>
        <w:pStyle w:val="a4"/>
      </w:pPr>
      <w:r w:rsidRPr="00BA06C6">
        <w:t>- Сокращение финансовых расходов за регистрацию недвижимости: размер государственной пошлины для физических лиц при получении услуги в электро</w:t>
      </w:r>
      <w:r w:rsidRPr="00BA06C6">
        <w:t>н</w:t>
      </w:r>
      <w:r w:rsidRPr="00BA06C6">
        <w:t>ном виде сокращается на 30%, то есть вместо 2 000 рублей гражданин заплатит 1 400 рублей.</w:t>
      </w:r>
    </w:p>
    <w:p w:rsidR="00991220" w:rsidRPr="00BA06C6" w:rsidRDefault="00991220" w:rsidP="00991220">
      <w:pPr>
        <w:pStyle w:val="a4"/>
      </w:pPr>
      <w:r w:rsidRPr="00BA06C6">
        <w:t>- Более короткие сроки государственной регистрации и (или) государственного кадастр</w:t>
      </w:r>
      <w:r w:rsidRPr="00BA06C6">
        <w:t>о</w:t>
      </w:r>
      <w:r w:rsidRPr="00BA06C6">
        <w:t>вого учета.</w:t>
      </w:r>
    </w:p>
    <w:p w:rsidR="00991220" w:rsidRPr="00BA06C6" w:rsidRDefault="00991220" w:rsidP="00991220">
      <w:pPr>
        <w:pStyle w:val="a4"/>
      </w:pPr>
      <w:r w:rsidRPr="00BA06C6">
        <w:t>Важно знать, что информация при получении услуг в электронном виде надежно защищ</w:t>
      </w:r>
      <w:r w:rsidRPr="00BA06C6">
        <w:t>е</w:t>
      </w:r>
      <w:r w:rsidRPr="00BA06C6">
        <w:t>на.</w:t>
      </w:r>
    </w:p>
    <w:p w:rsidR="00991220" w:rsidRPr="00BA06C6" w:rsidRDefault="00991220" w:rsidP="00991220">
      <w:pPr>
        <w:pStyle w:val="a4"/>
      </w:pPr>
      <w:r w:rsidRPr="00BA06C6">
        <w:t xml:space="preserve">Кроме того, с 13 августа 2019 года закон ввел дополнительную меру защиты для получения услуг </w:t>
      </w:r>
      <w:proofErr w:type="spellStart"/>
      <w:r w:rsidRPr="00BA06C6">
        <w:t>Росреестра</w:t>
      </w:r>
      <w:proofErr w:type="spellEnd"/>
      <w:r w:rsidRPr="00BA06C6">
        <w:t xml:space="preserve"> в электронном виде. Теперь для предоставления документов в электронном виде при отчуждении недвижимости гражданину пре</w:t>
      </w:r>
      <w:r w:rsidRPr="00BA06C6">
        <w:t>д</w:t>
      </w:r>
      <w:r w:rsidRPr="00BA06C6">
        <w:t xml:space="preserve">варительно необходимо будет подать в </w:t>
      </w:r>
      <w:proofErr w:type="spellStart"/>
      <w:r w:rsidRPr="00BA06C6">
        <w:t>Росреестр</w:t>
      </w:r>
      <w:proofErr w:type="spellEnd"/>
      <w:r w:rsidRPr="00BA06C6">
        <w:t xml:space="preserve"> через МФЦ заявление о во</w:t>
      </w:r>
      <w:r w:rsidRPr="00BA06C6">
        <w:t>з</w:t>
      </w:r>
      <w:r w:rsidRPr="00BA06C6">
        <w:t>можности регистрации на основании документов, подписанных усиленной квал</w:t>
      </w:r>
      <w:r w:rsidRPr="00BA06C6">
        <w:t>и</w:t>
      </w:r>
      <w:r w:rsidRPr="00BA06C6">
        <w:t>фицированной электронной подписью.</w:t>
      </w:r>
    </w:p>
    <w:p w:rsidR="00991220" w:rsidRPr="00BA06C6" w:rsidRDefault="00991220" w:rsidP="00991220">
      <w:pPr>
        <w:pStyle w:val="a4"/>
        <w:rPr>
          <w:b/>
          <w:i/>
        </w:rPr>
      </w:pPr>
    </w:p>
    <w:p w:rsidR="00991220" w:rsidRPr="00BA06C6" w:rsidRDefault="00991220" w:rsidP="00991220">
      <w:pPr>
        <w:pStyle w:val="a4"/>
        <w:rPr>
          <w:b/>
          <w:i/>
        </w:rPr>
      </w:pPr>
      <w:r w:rsidRPr="00BA06C6">
        <w:rPr>
          <w:b/>
          <w:i/>
        </w:rPr>
        <w:t xml:space="preserve">Материал подготовлен Управлением </w:t>
      </w:r>
      <w:proofErr w:type="spellStart"/>
      <w:r w:rsidRPr="00BA06C6">
        <w:rPr>
          <w:b/>
          <w:i/>
        </w:rPr>
        <w:t>Росреестра</w:t>
      </w:r>
      <w:proofErr w:type="spellEnd"/>
      <w:r w:rsidRPr="00BA06C6">
        <w:rPr>
          <w:b/>
          <w:i/>
        </w:rPr>
        <w:t xml:space="preserve"> </w:t>
      </w:r>
    </w:p>
    <w:p w:rsidR="00EB37B8" w:rsidRDefault="00991220" w:rsidP="00991220">
      <w:r w:rsidRPr="00BA06C6">
        <w:rPr>
          <w:rFonts w:ascii="Times New Roman" w:hAnsi="Times New Roman" w:cs="Times New Roman"/>
          <w:b/>
          <w:i/>
          <w:sz w:val="24"/>
          <w:szCs w:val="24"/>
        </w:rPr>
        <w:t>по Новосибирской области</w:t>
      </w:r>
    </w:p>
    <w:sectPr w:rsidR="00EB37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91220"/>
    <w:rsid w:val="00991220"/>
    <w:rsid w:val="00EB3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91220"/>
    <w:rPr>
      <w:color w:val="0000FF"/>
      <w:u w:val="single"/>
    </w:rPr>
  </w:style>
  <w:style w:type="character" w:customStyle="1" w:styleId="apple-style-span">
    <w:name w:val="apple-style-span"/>
    <w:basedOn w:val="a0"/>
    <w:rsid w:val="00991220"/>
    <w:rPr>
      <w:rFonts w:cs="Times New Roman"/>
    </w:rPr>
  </w:style>
  <w:style w:type="paragraph" w:styleId="a4">
    <w:name w:val="No Spacing"/>
    <w:uiPriority w:val="1"/>
    <w:qFormat/>
    <w:rsid w:val="009912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912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12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igital.gov.ru/ru/activity/govservices/2/" TargetMode="External"/><Relationship Id="rId5" Type="http://schemas.openxmlformats.org/officeDocument/2006/relationships/hyperlink" Target="https://rosreestr.ru/site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1843</Characters>
  <Application>Microsoft Office Word</Application>
  <DocSecurity>0</DocSecurity>
  <Lines>15</Lines>
  <Paragraphs>4</Paragraphs>
  <ScaleCrop>false</ScaleCrop>
  <Company>Microsoft</Company>
  <LinksUpToDate>false</LinksUpToDate>
  <CharactersWithSpaces>2162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</cp:revision>
  <dcterms:created xsi:type="dcterms:W3CDTF">2019-09-30T08:27:00Z</dcterms:created>
  <dcterms:modified xsi:type="dcterms:W3CDTF">2019-09-30T08:27:00Z</dcterms:modified>
</cp:coreProperties>
</file>