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65B6" w:rsidRPr="001F1DED" w:rsidRDefault="00C965B6" w:rsidP="00C965B6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1F1DED">
        <w:rPr>
          <w:rFonts w:ascii="Times New Roman" w:hAnsi="Times New Roman"/>
          <w:sz w:val="24"/>
          <w:szCs w:val="24"/>
        </w:rPr>
        <w:t>Периодическое печатное издание органа местного самоуправления Вараксинского сельсовета Кыштовского района Новосибирской области</w:t>
      </w:r>
    </w:p>
    <w:p w:rsidR="00C965B6" w:rsidRPr="001F1DED" w:rsidRDefault="00C965B6" w:rsidP="00C965B6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C965B6" w:rsidRPr="001F1DED" w:rsidRDefault="00C965B6" w:rsidP="00C965B6">
      <w:pPr>
        <w:pStyle w:val="a3"/>
        <w:jc w:val="center"/>
        <w:rPr>
          <w:rFonts w:ascii="Times New Roman" w:hAnsi="Times New Roman"/>
          <w:sz w:val="56"/>
          <w:szCs w:val="56"/>
        </w:rPr>
      </w:pPr>
      <w:r w:rsidRPr="001F1DED">
        <w:rPr>
          <w:rFonts w:ascii="Times New Roman" w:hAnsi="Times New Roman"/>
          <w:bCs/>
          <w:i/>
          <w:sz w:val="56"/>
          <w:szCs w:val="56"/>
        </w:rPr>
        <w:t>ВАРАКСИНСКИЙ ВЕСТНИК</w:t>
      </w:r>
    </w:p>
    <w:p w:rsidR="00C965B6" w:rsidRPr="001F1DED" w:rsidRDefault="00C965B6" w:rsidP="00C965B6">
      <w:pPr>
        <w:pStyle w:val="a3"/>
        <w:rPr>
          <w:rFonts w:ascii="Times New Roman" w:hAnsi="Times New Roman"/>
          <w:i/>
          <w:sz w:val="24"/>
          <w:szCs w:val="24"/>
        </w:rPr>
      </w:pPr>
      <w:r w:rsidRPr="001F1DED">
        <w:rPr>
          <w:rFonts w:ascii="Times New Roman" w:hAnsi="Times New Roman"/>
          <w:i/>
          <w:sz w:val="24"/>
          <w:szCs w:val="24"/>
        </w:rPr>
        <w:t>_____________________________________________________________________________</w:t>
      </w:r>
    </w:p>
    <w:p w:rsidR="00C965B6" w:rsidRPr="001F1DED" w:rsidRDefault="00C965B6" w:rsidP="00C965B6">
      <w:pPr>
        <w:pStyle w:val="a3"/>
        <w:jc w:val="center"/>
        <w:rPr>
          <w:rFonts w:ascii="Times New Roman" w:hAnsi="Times New Roman"/>
          <w:bCs/>
          <w:sz w:val="24"/>
          <w:szCs w:val="24"/>
        </w:rPr>
      </w:pPr>
      <w:r w:rsidRPr="001F1DED">
        <w:rPr>
          <w:rFonts w:ascii="Times New Roman" w:hAnsi="Times New Roman"/>
          <w:bCs/>
          <w:sz w:val="24"/>
          <w:szCs w:val="24"/>
        </w:rPr>
        <w:t>*</w:t>
      </w:r>
      <w:r w:rsidRPr="001F1DED">
        <w:rPr>
          <w:rFonts w:ascii="Times New Roman" w:hAnsi="Times New Roman"/>
          <w:sz w:val="24"/>
          <w:szCs w:val="24"/>
        </w:rPr>
        <w:t>издаётся с 30.04.2008 года** бесплатный</w:t>
      </w:r>
    </w:p>
    <w:p w:rsidR="00C965B6" w:rsidRPr="001F1DED" w:rsidRDefault="00C965B6" w:rsidP="00C965B6">
      <w:pPr>
        <w:pStyle w:val="a3"/>
        <w:rPr>
          <w:rFonts w:ascii="Times New Roman" w:hAnsi="Times New Roman"/>
          <w:sz w:val="24"/>
          <w:szCs w:val="24"/>
        </w:rPr>
      </w:pPr>
      <w:r w:rsidRPr="001F1DED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C965B6" w:rsidRPr="001F1DED" w:rsidRDefault="00C965B6" w:rsidP="00C965B6">
      <w:pPr>
        <w:pStyle w:val="a3"/>
        <w:rPr>
          <w:rFonts w:ascii="Times New Roman" w:hAnsi="Times New Roman"/>
          <w:sz w:val="28"/>
          <w:szCs w:val="28"/>
        </w:rPr>
      </w:pPr>
    </w:p>
    <w:p w:rsidR="00C965B6" w:rsidRDefault="00C965B6" w:rsidP="00C965B6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12.05.2022                                                                                             </w:t>
      </w:r>
      <w:r w:rsidRPr="001F1DED">
        <w:rPr>
          <w:rFonts w:ascii="Times New Roman" w:hAnsi="Times New Roman"/>
          <w:sz w:val="28"/>
          <w:szCs w:val="28"/>
        </w:rPr>
        <w:t xml:space="preserve">  № </w:t>
      </w:r>
      <w:r>
        <w:rPr>
          <w:rFonts w:ascii="Times New Roman" w:hAnsi="Times New Roman"/>
          <w:sz w:val="28"/>
          <w:szCs w:val="28"/>
        </w:rPr>
        <w:t>13</w:t>
      </w:r>
    </w:p>
    <w:p w:rsidR="00C965B6" w:rsidRPr="004F2D77" w:rsidRDefault="00C965B6" w:rsidP="00C965B6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C965B6" w:rsidRPr="00C965B6" w:rsidRDefault="00C965B6" w:rsidP="00C965B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C965B6">
        <w:rPr>
          <w:rFonts w:ascii="Times New Roman" w:hAnsi="Times New Roman" w:cs="Times New Roman"/>
          <w:sz w:val="24"/>
          <w:szCs w:val="24"/>
        </w:rPr>
        <w:t xml:space="preserve">АДМИНИСТРАЦИЯ ВАРАКСИНСКОГО СЕЛЬСОВЕТА </w:t>
      </w:r>
    </w:p>
    <w:p w:rsidR="00C965B6" w:rsidRPr="00C965B6" w:rsidRDefault="00C965B6" w:rsidP="00C965B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C965B6">
        <w:rPr>
          <w:rFonts w:ascii="Times New Roman" w:hAnsi="Times New Roman" w:cs="Times New Roman"/>
          <w:sz w:val="24"/>
          <w:szCs w:val="24"/>
        </w:rPr>
        <w:t>КЫШТОВСКОГО РАЙОНА  НОВОСИБИРСКОЙ ОБЛАСТИ</w:t>
      </w:r>
    </w:p>
    <w:p w:rsidR="00C965B6" w:rsidRPr="00C965B6" w:rsidRDefault="00C965B6" w:rsidP="00C965B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C965B6" w:rsidRPr="00C965B6" w:rsidRDefault="00C965B6" w:rsidP="00C965B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C965B6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C965B6" w:rsidRPr="00C965B6" w:rsidRDefault="00C965B6" w:rsidP="00C965B6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C965B6" w:rsidDel="00A7347E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C965B6" w:rsidRPr="00C965B6" w:rsidRDefault="00C965B6" w:rsidP="00C965B6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C965B6">
        <w:rPr>
          <w:rFonts w:ascii="Times New Roman" w:hAnsi="Times New Roman" w:cs="Times New Roman"/>
          <w:b w:val="0"/>
          <w:sz w:val="24"/>
          <w:szCs w:val="24"/>
        </w:rPr>
        <w:t>От 12.05.2022г.                                                                                                 № 29</w:t>
      </w:r>
    </w:p>
    <w:p w:rsidR="00C965B6" w:rsidRPr="00C965B6" w:rsidRDefault="00C965B6" w:rsidP="00C965B6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C965B6" w:rsidRPr="00C965B6" w:rsidRDefault="00C965B6" w:rsidP="00C965B6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C965B6">
        <w:rPr>
          <w:rFonts w:ascii="Times New Roman" w:hAnsi="Times New Roman" w:cs="Times New Roman"/>
          <w:b w:val="0"/>
          <w:sz w:val="24"/>
          <w:szCs w:val="24"/>
        </w:rPr>
        <w:t xml:space="preserve">Об утверждении порядка размещения сведений </w:t>
      </w:r>
    </w:p>
    <w:p w:rsidR="00C965B6" w:rsidRPr="00C965B6" w:rsidRDefault="00C965B6" w:rsidP="00C965B6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C965B6">
        <w:rPr>
          <w:rFonts w:ascii="Times New Roman" w:hAnsi="Times New Roman" w:cs="Times New Roman"/>
          <w:b w:val="0"/>
          <w:sz w:val="24"/>
          <w:szCs w:val="24"/>
        </w:rPr>
        <w:t>о доходах, расходах, об имуществе и обязательствах имущественного характера лиц, замещающих муниципальные должности, должности муниципальной службы в администрации Вараксинского сельсовета Кыштовского района Новосибирской области, должности руководителей муниципальных учреждений Вараксинскогого сельсовета Кыштовского района Новосибирской области</w:t>
      </w:r>
      <w:r w:rsidRPr="00C965B6">
        <w:rPr>
          <w:rFonts w:ascii="Times New Roman" w:hAnsi="Times New Roman" w:cs="Times New Roman"/>
          <w:b w:val="0"/>
          <w:i/>
          <w:sz w:val="24"/>
          <w:szCs w:val="24"/>
        </w:rPr>
        <w:t xml:space="preserve">, </w:t>
      </w:r>
      <w:r w:rsidRPr="00C965B6">
        <w:rPr>
          <w:rFonts w:ascii="Times New Roman" w:hAnsi="Times New Roman" w:cs="Times New Roman"/>
          <w:b w:val="0"/>
          <w:sz w:val="24"/>
          <w:szCs w:val="24"/>
        </w:rPr>
        <w:t>и членов их семей на официальном сайте администрации  Вараксинского сельсовета Кыштовского района Новосибирской области</w:t>
      </w:r>
      <w:r w:rsidRPr="00C965B6">
        <w:rPr>
          <w:rFonts w:ascii="Times New Roman" w:hAnsi="Times New Roman" w:cs="Times New Roman"/>
          <w:b w:val="0"/>
          <w:i/>
          <w:sz w:val="24"/>
          <w:szCs w:val="24"/>
        </w:rPr>
        <w:t xml:space="preserve"> </w:t>
      </w:r>
      <w:r w:rsidRPr="00C965B6">
        <w:rPr>
          <w:rFonts w:ascii="Times New Roman" w:hAnsi="Times New Roman" w:cs="Times New Roman"/>
          <w:b w:val="0"/>
          <w:sz w:val="24"/>
          <w:szCs w:val="24"/>
        </w:rPr>
        <w:t>и предоставления этих сведений общероссийским средствам массовой информации для опубликования</w:t>
      </w:r>
    </w:p>
    <w:p w:rsidR="00C965B6" w:rsidRPr="00C965B6" w:rsidRDefault="00C965B6" w:rsidP="00C965B6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C965B6" w:rsidRPr="00C965B6" w:rsidRDefault="00C965B6" w:rsidP="00C965B6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В соответствии с частью 9 статьи 15 Федерального закона от 02.03.2007 № 25-ФЗ «О муниципальной службе в Российской Федерации», с Федеральными законами от 25.12.2008 № 273-ФЗ «О противодействии коррупции»,  от 03.12.2012 № 230-ФЗ «О контроле за соответствием расходов лиц, замещающих государственные должности, и иных лиц их доходам», с учетом части 11 статьи 2 Закона Новосибирской области от 10.11.2017 № 216-ОЗ «Об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 внесении изменений в Закон Новосибирской области «О муниципальной службе в Новосибирской области», руководствуясь пунктом 8 Указа Президента Российской Федерации от 08.07.2013 № 613 «Вопросы противодействия коррупции», пунктом 4 постановления Губернатора Новосибирской области от 10.09.2013 № 226 «Об утверждении порядка размещения сведений о доходах, расходах, об имуществе и обязательствах имущественного характера лиц, замещающих государственные должности Новосибирской области, государственных гражданских служащих Новосибирской области и членов их семей на официальных сайтах органов государственной власти Новосибирской области, государственных органов Новосибирской области и предоставления этих сведений общероссийским средствам массовой информации для опубликования», администрация Вараксинского сельсовета Кыштовского района Новосибирской области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C965B6">
        <w:rPr>
          <w:rFonts w:ascii="Times New Roman" w:hAnsi="Times New Roman"/>
          <w:b/>
          <w:sz w:val="24"/>
          <w:szCs w:val="24"/>
        </w:rPr>
        <w:t>ПОСТАНОВЛЯЕТ:</w:t>
      </w:r>
    </w:p>
    <w:p w:rsidR="00C965B6" w:rsidRPr="00C965B6" w:rsidRDefault="00C965B6" w:rsidP="00C965B6">
      <w:pPr>
        <w:numPr>
          <w:ilvl w:val="0"/>
          <w:numId w:val="1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lastRenderedPageBreak/>
        <w:t>Утвердить прилагаемый Порядок размещения сведений о доходах, расходах, об имуществе и обязательствах имущественного характера лиц, замещающих муниципальные должности, должности муниципальной службы в администрации  Вараксинского сельсовета Кыштовского района Новосибирской области, должности руководителей муниципальных учреждений Вараксинского</w:t>
      </w:r>
      <w:r w:rsidRPr="00C965B6">
        <w:rPr>
          <w:rFonts w:ascii="Times New Roman" w:hAnsi="Times New Roman"/>
          <w:b/>
          <w:sz w:val="24"/>
          <w:szCs w:val="24"/>
        </w:rPr>
        <w:t xml:space="preserve"> </w:t>
      </w:r>
      <w:r w:rsidRPr="00C965B6">
        <w:rPr>
          <w:rFonts w:ascii="Times New Roman" w:hAnsi="Times New Roman"/>
          <w:sz w:val="24"/>
          <w:szCs w:val="24"/>
        </w:rPr>
        <w:t>сельсовета Кыштовского района Новосибирской области, и членов их семей на официальном сайте администрации Вараксинского</w:t>
      </w:r>
      <w:r w:rsidRPr="00C965B6">
        <w:rPr>
          <w:rFonts w:ascii="Times New Roman" w:hAnsi="Times New Roman"/>
          <w:b/>
          <w:sz w:val="24"/>
          <w:szCs w:val="24"/>
        </w:rPr>
        <w:t xml:space="preserve"> </w:t>
      </w:r>
      <w:r w:rsidRPr="00C965B6">
        <w:rPr>
          <w:rFonts w:ascii="Times New Roman" w:hAnsi="Times New Roman"/>
          <w:sz w:val="24"/>
          <w:szCs w:val="24"/>
        </w:rPr>
        <w:t>сельсовета Кыштовского района Новосибирской области</w:t>
      </w:r>
      <w:r w:rsidRPr="00C965B6">
        <w:rPr>
          <w:rFonts w:ascii="Times New Roman" w:hAnsi="Times New Roman"/>
          <w:i/>
          <w:sz w:val="24"/>
          <w:szCs w:val="24"/>
        </w:rPr>
        <w:t xml:space="preserve"> </w:t>
      </w:r>
      <w:r w:rsidRPr="00C965B6">
        <w:rPr>
          <w:rFonts w:ascii="Times New Roman" w:hAnsi="Times New Roman"/>
          <w:sz w:val="24"/>
          <w:szCs w:val="24"/>
        </w:rPr>
        <w:t>и предоставления этих сведений общероссийским средствам массовой информации для опубликования.</w:t>
      </w:r>
    </w:p>
    <w:p w:rsidR="00C965B6" w:rsidRPr="00C965B6" w:rsidRDefault="00C965B6" w:rsidP="00C965B6">
      <w:pPr>
        <w:pStyle w:val="ConsPlusTitle"/>
        <w:numPr>
          <w:ilvl w:val="0"/>
          <w:numId w:val="1"/>
        </w:numPr>
        <w:ind w:left="0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C965B6">
        <w:rPr>
          <w:rFonts w:ascii="Times New Roman" w:hAnsi="Times New Roman" w:cs="Times New Roman"/>
          <w:b w:val="0"/>
          <w:sz w:val="24"/>
          <w:szCs w:val="24"/>
        </w:rPr>
        <w:t>Признать утратившими силу:</w:t>
      </w:r>
    </w:p>
    <w:p w:rsidR="00C965B6" w:rsidRPr="00C965B6" w:rsidRDefault="00C965B6" w:rsidP="00C965B6">
      <w:pPr>
        <w:pStyle w:val="ConsPlusTitle"/>
        <w:numPr>
          <w:ilvl w:val="1"/>
          <w:numId w:val="1"/>
        </w:numPr>
        <w:ind w:left="0" w:firstLine="567"/>
        <w:jc w:val="both"/>
        <w:rPr>
          <w:rFonts w:ascii="Times New Roman" w:hAnsi="Times New Roman" w:cs="Times New Roman"/>
          <w:b w:val="0"/>
          <w:color w:val="FF0000"/>
          <w:sz w:val="24"/>
          <w:szCs w:val="24"/>
        </w:rPr>
      </w:pPr>
      <w:r w:rsidRPr="00C965B6">
        <w:rPr>
          <w:rFonts w:ascii="Times New Roman" w:hAnsi="Times New Roman" w:cs="Times New Roman"/>
          <w:b w:val="0"/>
          <w:sz w:val="24"/>
          <w:szCs w:val="24"/>
        </w:rPr>
        <w:t>Постановление администрации Вараксинского сельсовета Кыштовского района Новосибирской области от 27.04.2018 № 25 "Об утверждении Порядка размещения сведений о доходах, расходах, об имуществе и обязательствах имущественного характера   муниципальных служащих, руководителей муниципальных учреждений Вараксинского сельсовета Кыштовского района Новосибирской области и членов их семей на официальном сайте администрации Вараксинского сельсовета Кыштовского района Новосибирской области</w:t>
      </w:r>
      <w:r w:rsidRPr="00C965B6">
        <w:rPr>
          <w:rFonts w:ascii="Times New Roman" w:hAnsi="Times New Roman" w:cs="Times New Roman"/>
          <w:b w:val="0"/>
          <w:color w:val="FF0000"/>
          <w:sz w:val="24"/>
          <w:szCs w:val="24"/>
        </w:rPr>
        <w:t>.</w:t>
      </w:r>
    </w:p>
    <w:p w:rsidR="00C965B6" w:rsidRPr="00C965B6" w:rsidRDefault="00C965B6" w:rsidP="00C965B6">
      <w:pPr>
        <w:numPr>
          <w:ilvl w:val="0"/>
          <w:numId w:val="1"/>
        </w:numPr>
        <w:spacing w:after="0" w:line="240" w:lineRule="auto"/>
        <w:ind w:left="1418" w:hanging="709"/>
        <w:contextualSpacing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Опубликовать данное постановление в периодическом печатном издании «ВараксинскийВестник»</w:t>
      </w:r>
      <w:r w:rsidRPr="00C965B6">
        <w:rPr>
          <w:rFonts w:ascii="Times New Roman" w:hAnsi="Times New Roman"/>
          <w:i/>
          <w:sz w:val="24"/>
          <w:szCs w:val="24"/>
        </w:rPr>
        <w:t xml:space="preserve"> </w:t>
      </w:r>
      <w:r w:rsidRPr="00C965B6">
        <w:rPr>
          <w:rFonts w:ascii="Times New Roman" w:hAnsi="Times New Roman"/>
          <w:sz w:val="24"/>
          <w:szCs w:val="24"/>
        </w:rPr>
        <w:t>и разместить на официальном сайте администрации Вараксинского</w:t>
      </w:r>
      <w:r w:rsidRPr="00C965B6">
        <w:rPr>
          <w:rFonts w:ascii="Times New Roman" w:hAnsi="Times New Roman"/>
          <w:b/>
          <w:sz w:val="24"/>
          <w:szCs w:val="24"/>
        </w:rPr>
        <w:t xml:space="preserve"> </w:t>
      </w:r>
      <w:r w:rsidRPr="00C965B6">
        <w:rPr>
          <w:rFonts w:ascii="Times New Roman" w:hAnsi="Times New Roman"/>
          <w:sz w:val="24"/>
          <w:szCs w:val="24"/>
        </w:rPr>
        <w:t>сельсовета Кыштовского района Новосибирской области.</w:t>
      </w:r>
    </w:p>
    <w:p w:rsidR="00C965B6" w:rsidRPr="00C965B6" w:rsidRDefault="00C965B6" w:rsidP="00C965B6">
      <w:pPr>
        <w:numPr>
          <w:ilvl w:val="0"/>
          <w:numId w:val="1"/>
        </w:numPr>
        <w:spacing w:after="0" w:line="240" w:lineRule="atLeast"/>
        <w:ind w:left="1418" w:right="-108" w:hanging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Постановление вступает в силу с момента опубликования.</w:t>
      </w:r>
    </w:p>
    <w:p w:rsidR="00C965B6" w:rsidRPr="00C965B6" w:rsidRDefault="00C965B6" w:rsidP="00C965B6">
      <w:pPr>
        <w:numPr>
          <w:ilvl w:val="0"/>
          <w:numId w:val="1"/>
        </w:numPr>
        <w:spacing w:after="0" w:line="240" w:lineRule="atLeast"/>
        <w:ind w:right="-1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Контроль за исполнением постановления оставляю за собой.</w:t>
      </w:r>
    </w:p>
    <w:p w:rsidR="00C965B6" w:rsidRPr="00C965B6" w:rsidRDefault="00C965B6" w:rsidP="00C965B6">
      <w:pPr>
        <w:ind w:left="720"/>
        <w:jc w:val="both"/>
        <w:rPr>
          <w:sz w:val="24"/>
          <w:szCs w:val="24"/>
        </w:rPr>
      </w:pPr>
    </w:p>
    <w:p w:rsidR="00C965B6" w:rsidRPr="00C965B6" w:rsidRDefault="00C965B6" w:rsidP="00C965B6">
      <w:pPr>
        <w:spacing w:after="0" w:line="240" w:lineRule="auto"/>
        <w:ind w:left="1684"/>
        <w:contextualSpacing/>
        <w:jc w:val="both"/>
        <w:rPr>
          <w:rFonts w:ascii="Times New Roman" w:hAnsi="Times New Roman"/>
          <w:sz w:val="24"/>
          <w:szCs w:val="24"/>
        </w:rPr>
      </w:pPr>
    </w:p>
    <w:p w:rsidR="00C965B6" w:rsidRPr="00C965B6" w:rsidRDefault="00C965B6" w:rsidP="00C965B6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C965B6" w:rsidRPr="00C965B6" w:rsidRDefault="00C965B6" w:rsidP="00C965B6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C965B6" w:rsidRPr="00C965B6" w:rsidRDefault="00C965B6" w:rsidP="00C965B6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 xml:space="preserve">Глава Вараксинского сельсовета </w:t>
      </w:r>
    </w:p>
    <w:p w:rsidR="00C965B6" w:rsidRPr="00C965B6" w:rsidRDefault="00C965B6" w:rsidP="00C965B6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Кыштовского района Новосибирской области                                    Н.В. Рак</w:t>
      </w:r>
    </w:p>
    <w:p w:rsidR="00C965B6" w:rsidRPr="00C965B6" w:rsidRDefault="00C965B6" w:rsidP="00C965B6">
      <w:pPr>
        <w:spacing w:after="0" w:line="240" w:lineRule="auto"/>
        <w:ind w:left="5529"/>
        <w:contextualSpacing/>
        <w:jc w:val="both"/>
        <w:rPr>
          <w:rFonts w:ascii="Times New Roman" w:hAnsi="Times New Roman"/>
          <w:sz w:val="24"/>
          <w:szCs w:val="24"/>
        </w:rPr>
      </w:pPr>
    </w:p>
    <w:p w:rsidR="00C965B6" w:rsidRPr="00C965B6" w:rsidRDefault="00C965B6" w:rsidP="00C965B6">
      <w:pPr>
        <w:spacing w:after="0" w:line="240" w:lineRule="auto"/>
        <w:ind w:left="5529"/>
        <w:contextualSpacing/>
        <w:jc w:val="both"/>
        <w:rPr>
          <w:rFonts w:ascii="Times New Roman" w:hAnsi="Times New Roman"/>
          <w:sz w:val="24"/>
          <w:szCs w:val="24"/>
        </w:rPr>
      </w:pPr>
    </w:p>
    <w:p w:rsidR="00C965B6" w:rsidRPr="00C965B6" w:rsidRDefault="00C965B6" w:rsidP="00C965B6">
      <w:pPr>
        <w:spacing w:after="0" w:line="240" w:lineRule="auto"/>
        <w:ind w:left="5529"/>
        <w:contextualSpacing/>
        <w:jc w:val="both"/>
        <w:rPr>
          <w:rFonts w:ascii="Times New Roman" w:hAnsi="Times New Roman"/>
          <w:sz w:val="24"/>
          <w:szCs w:val="24"/>
        </w:rPr>
      </w:pPr>
    </w:p>
    <w:p w:rsidR="00C965B6" w:rsidRPr="00C965B6" w:rsidRDefault="00C965B6" w:rsidP="00C965B6">
      <w:pPr>
        <w:spacing w:after="0" w:line="240" w:lineRule="auto"/>
        <w:ind w:left="5529"/>
        <w:contextualSpacing/>
        <w:jc w:val="both"/>
        <w:rPr>
          <w:rFonts w:ascii="Times New Roman" w:hAnsi="Times New Roman"/>
          <w:sz w:val="24"/>
          <w:szCs w:val="24"/>
        </w:rPr>
      </w:pPr>
    </w:p>
    <w:p w:rsidR="00C965B6" w:rsidRPr="00C965B6" w:rsidRDefault="00C965B6" w:rsidP="00C965B6">
      <w:pPr>
        <w:spacing w:after="0" w:line="240" w:lineRule="auto"/>
        <w:ind w:left="5529"/>
        <w:contextualSpacing/>
        <w:jc w:val="both"/>
        <w:rPr>
          <w:rFonts w:ascii="Times New Roman" w:hAnsi="Times New Roman"/>
          <w:sz w:val="24"/>
          <w:szCs w:val="24"/>
        </w:rPr>
      </w:pPr>
    </w:p>
    <w:p w:rsidR="00C965B6" w:rsidRPr="00C965B6" w:rsidRDefault="00C965B6" w:rsidP="00C965B6">
      <w:pPr>
        <w:spacing w:after="0" w:line="240" w:lineRule="auto"/>
        <w:ind w:left="5529"/>
        <w:contextualSpacing/>
        <w:jc w:val="both"/>
        <w:rPr>
          <w:rFonts w:ascii="Times New Roman" w:hAnsi="Times New Roman"/>
          <w:sz w:val="24"/>
          <w:szCs w:val="24"/>
        </w:rPr>
      </w:pPr>
    </w:p>
    <w:p w:rsidR="00C965B6" w:rsidRPr="00C965B6" w:rsidRDefault="00C965B6" w:rsidP="00C965B6">
      <w:pPr>
        <w:spacing w:after="0" w:line="240" w:lineRule="auto"/>
        <w:ind w:left="5529"/>
        <w:contextualSpacing/>
        <w:jc w:val="both"/>
        <w:rPr>
          <w:rFonts w:ascii="Times New Roman" w:hAnsi="Times New Roman"/>
          <w:sz w:val="24"/>
          <w:szCs w:val="24"/>
        </w:rPr>
      </w:pPr>
    </w:p>
    <w:p w:rsidR="00C965B6" w:rsidRPr="00C965B6" w:rsidRDefault="00C965B6" w:rsidP="00C965B6">
      <w:pPr>
        <w:spacing w:after="0" w:line="240" w:lineRule="auto"/>
        <w:ind w:left="5529"/>
        <w:contextualSpacing/>
        <w:jc w:val="both"/>
        <w:rPr>
          <w:rFonts w:ascii="Times New Roman" w:hAnsi="Times New Roman"/>
          <w:sz w:val="24"/>
          <w:szCs w:val="24"/>
        </w:rPr>
      </w:pPr>
    </w:p>
    <w:p w:rsidR="00C965B6" w:rsidRPr="00C965B6" w:rsidRDefault="00C965B6" w:rsidP="00C965B6">
      <w:pPr>
        <w:spacing w:after="0" w:line="240" w:lineRule="auto"/>
        <w:ind w:left="5529"/>
        <w:contextualSpacing/>
        <w:jc w:val="both"/>
        <w:rPr>
          <w:rFonts w:ascii="Times New Roman" w:hAnsi="Times New Roman"/>
          <w:sz w:val="24"/>
          <w:szCs w:val="24"/>
        </w:rPr>
      </w:pPr>
    </w:p>
    <w:p w:rsidR="00C965B6" w:rsidRPr="00C965B6" w:rsidRDefault="00C965B6" w:rsidP="00C965B6">
      <w:pPr>
        <w:spacing w:after="0" w:line="240" w:lineRule="auto"/>
        <w:ind w:left="5529"/>
        <w:contextualSpacing/>
        <w:jc w:val="both"/>
        <w:rPr>
          <w:rFonts w:ascii="Times New Roman" w:hAnsi="Times New Roman"/>
          <w:sz w:val="24"/>
          <w:szCs w:val="24"/>
        </w:rPr>
      </w:pPr>
    </w:p>
    <w:p w:rsidR="00C965B6" w:rsidRPr="00C965B6" w:rsidRDefault="00C965B6" w:rsidP="00C965B6">
      <w:pPr>
        <w:spacing w:after="0" w:line="240" w:lineRule="auto"/>
        <w:ind w:left="5529"/>
        <w:contextualSpacing/>
        <w:jc w:val="both"/>
        <w:rPr>
          <w:rFonts w:ascii="Times New Roman" w:hAnsi="Times New Roman"/>
          <w:sz w:val="24"/>
          <w:szCs w:val="24"/>
        </w:rPr>
      </w:pPr>
    </w:p>
    <w:p w:rsidR="00C965B6" w:rsidRPr="00C965B6" w:rsidRDefault="00C965B6" w:rsidP="00C965B6">
      <w:pPr>
        <w:spacing w:after="0" w:line="240" w:lineRule="auto"/>
        <w:ind w:left="5529"/>
        <w:contextualSpacing/>
        <w:jc w:val="both"/>
        <w:rPr>
          <w:rFonts w:ascii="Times New Roman" w:hAnsi="Times New Roman"/>
          <w:sz w:val="24"/>
          <w:szCs w:val="24"/>
        </w:rPr>
      </w:pPr>
    </w:p>
    <w:p w:rsidR="00C965B6" w:rsidRPr="00C965B6" w:rsidRDefault="00C965B6" w:rsidP="00C965B6">
      <w:pPr>
        <w:spacing w:after="0" w:line="240" w:lineRule="auto"/>
        <w:ind w:left="5529"/>
        <w:contextualSpacing/>
        <w:jc w:val="both"/>
        <w:rPr>
          <w:rFonts w:ascii="Times New Roman" w:hAnsi="Times New Roman"/>
          <w:sz w:val="24"/>
          <w:szCs w:val="24"/>
        </w:rPr>
      </w:pPr>
    </w:p>
    <w:p w:rsidR="00C965B6" w:rsidRPr="00C965B6" w:rsidRDefault="00C965B6" w:rsidP="00C965B6">
      <w:pPr>
        <w:spacing w:after="0" w:line="240" w:lineRule="auto"/>
        <w:ind w:left="5529"/>
        <w:contextualSpacing/>
        <w:jc w:val="both"/>
        <w:rPr>
          <w:rFonts w:ascii="Times New Roman" w:hAnsi="Times New Roman"/>
          <w:sz w:val="24"/>
          <w:szCs w:val="24"/>
        </w:rPr>
      </w:pPr>
    </w:p>
    <w:p w:rsidR="00C965B6" w:rsidRPr="00C965B6" w:rsidRDefault="00C965B6" w:rsidP="00C965B6">
      <w:pPr>
        <w:spacing w:after="0" w:line="240" w:lineRule="auto"/>
        <w:ind w:left="5529"/>
        <w:contextualSpacing/>
        <w:jc w:val="both"/>
        <w:rPr>
          <w:rFonts w:ascii="Times New Roman" w:hAnsi="Times New Roman"/>
          <w:sz w:val="24"/>
          <w:szCs w:val="24"/>
        </w:rPr>
      </w:pPr>
    </w:p>
    <w:p w:rsidR="00C965B6" w:rsidRPr="00C965B6" w:rsidRDefault="00C965B6" w:rsidP="00C965B6">
      <w:pPr>
        <w:spacing w:after="0" w:line="240" w:lineRule="auto"/>
        <w:ind w:left="5529"/>
        <w:contextualSpacing/>
        <w:jc w:val="both"/>
        <w:rPr>
          <w:rFonts w:ascii="Times New Roman" w:hAnsi="Times New Roman"/>
          <w:sz w:val="24"/>
          <w:szCs w:val="24"/>
        </w:rPr>
      </w:pPr>
    </w:p>
    <w:p w:rsidR="00C965B6" w:rsidRPr="00C965B6" w:rsidRDefault="00C965B6" w:rsidP="00C965B6">
      <w:pPr>
        <w:spacing w:after="0" w:line="240" w:lineRule="auto"/>
        <w:ind w:left="5529"/>
        <w:contextualSpacing/>
        <w:jc w:val="both"/>
        <w:rPr>
          <w:rFonts w:ascii="Times New Roman" w:hAnsi="Times New Roman"/>
          <w:sz w:val="24"/>
          <w:szCs w:val="24"/>
        </w:rPr>
      </w:pPr>
    </w:p>
    <w:p w:rsidR="00C965B6" w:rsidRPr="00C965B6" w:rsidRDefault="00C965B6" w:rsidP="00C965B6">
      <w:pPr>
        <w:spacing w:after="0" w:line="240" w:lineRule="auto"/>
        <w:ind w:left="5529"/>
        <w:contextualSpacing/>
        <w:jc w:val="both"/>
        <w:rPr>
          <w:rFonts w:ascii="Times New Roman" w:hAnsi="Times New Roman"/>
          <w:sz w:val="24"/>
          <w:szCs w:val="24"/>
        </w:rPr>
      </w:pPr>
    </w:p>
    <w:p w:rsidR="00C965B6" w:rsidRPr="00C965B6" w:rsidRDefault="00C965B6" w:rsidP="00C965B6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C965B6" w:rsidRPr="00C965B6" w:rsidRDefault="00C965B6" w:rsidP="00C965B6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C965B6" w:rsidRPr="00C965B6" w:rsidRDefault="00C965B6" w:rsidP="00C965B6">
      <w:pPr>
        <w:spacing w:after="0" w:line="240" w:lineRule="auto"/>
        <w:ind w:left="5529"/>
        <w:contextualSpacing/>
        <w:jc w:val="both"/>
        <w:rPr>
          <w:rFonts w:ascii="Times New Roman" w:hAnsi="Times New Roman"/>
          <w:sz w:val="24"/>
          <w:szCs w:val="24"/>
        </w:rPr>
      </w:pPr>
    </w:p>
    <w:p w:rsidR="00C965B6" w:rsidRPr="00C965B6" w:rsidRDefault="00C965B6" w:rsidP="00C965B6">
      <w:pPr>
        <w:spacing w:after="0" w:line="240" w:lineRule="auto"/>
        <w:ind w:left="5529"/>
        <w:contextualSpacing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УТВЕРЖДЕН</w:t>
      </w:r>
    </w:p>
    <w:p w:rsidR="00C965B6" w:rsidRPr="00C965B6" w:rsidRDefault="00C965B6" w:rsidP="00C965B6">
      <w:pPr>
        <w:spacing w:after="0" w:line="240" w:lineRule="auto"/>
        <w:ind w:left="5529"/>
        <w:contextualSpacing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постановлением администрации</w:t>
      </w:r>
    </w:p>
    <w:p w:rsidR="00C965B6" w:rsidRPr="00C965B6" w:rsidRDefault="00C965B6" w:rsidP="00C965B6">
      <w:pPr>
        <w:spacing w:after="0" w:line="240" w:lineRule="auto"/>
        <w:ind w:left="5529"/>
        <w:contextualSpacing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Вараксинского</w:t>
      </w:r>
      <w:r w:rsidRPr="00C965B6">
        <w:rPr>
          <w:rFonts w:ascii="Times New Roman" w:hAnsi="Times New Roman"/>
          <w:b/>
          <w:sz w:val="24"/>
          <w:szCs w:val="24"/>
        </w:rPr>
        <w:t xml:space="preserve"> </w:t>
      </w:r>
      <w:r w:rsidRPr="00C965B6">
        <w:rPr>
          <w:rFonts w:ascii="Times New Roman" w:hAnsi="Times New Roman"/>
          <w:sz w:val="24"/>
          <w:szCs w:val="24"/>
        </w:rPr>
        <w:t xml:space="preserve">сельсовета Кыштовского района Новосибирской области </w:t>
      </w:r>
    </w:p>
    <w:p w:rsidR="00C965B6" w:rsidRPr="00C965B6" w:rsidRDefault="00C965B6" w:rsidP="00C965B6">
      <w:pPr>
        <w:spacing w:after="0" w:line="240" w:lineRule="auto"/>
        <w:ind w:left="5529"/>
        <w:contextualSpacing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от 12.05.2022 № 29</w:t>
      </w:r>
    </w:p>
    <w:p w:rsidR="00C965B6" w:rsidRPr="00C965B6" w:rsidRDefault="00C965B6" w:rsidP="00C965B6">
      <w:pPr>
        <w:spacing w:after="0" w:line="240" w:lineRule="auto"/>
        <w:ind w:firstLine="709"/>
        <w:contextualSpacing/>
        <w:jc w:val="right"/>
        <w:rPr>
          <w:rFonts w:ascii="Times New Roman" w:hAnsi="Times New Roman"/>
          <w:sz w:val="24"/>
          <w:szCs w:val="24"/>
        </w:rPr>
      </w:pPr>
    </w:p>
    <w:p w:rsidR="00C965B6" w:rsidRPr="00C965B6" w:rsidRDefault="00C965B6" w:rsidP="00C965B6">
      <w:pPr>
        <w:spacing w:after="0" w:line="240" w:lineRule="auto"/>
        <w:ind w:firstLine="709"/>
        <w:contextualSpacing/>
        <w:jc w:val="right"/>
        <w:rPr>
          <w:rFonts w:ascii="Times New Roman" w:hAnsi="Times New Roman"/>
          <w:sz w:val="24"/>
          <w:szCs w:val="24"/>
        </w:rPr>
      </w:pPr>
    </w:p>
    <w:p w:rsidR="00C965B6" w:rsidRPr="00C965B6" w:rsidRDefault="00C965B6" w:rsidP="00C965B6">
      <w:pPr>
        <w:spacing w:after="0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ПОРЯДОК</w:t>
      </w:r>
    </w:p>
    <w:p w:rsidR="00C965B6" w:rsidRPr="00C965B6" w:rsidRDefault="00C965B6" w:rsidP="00C965B6">
      <w:pPr>
        <w:spacing w:after="0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размещения сведений о доходах, расходах, об имуществе и обязательствах имущественного характера лиц, замещающих муниципальные должности, должности муниципальной службы в администрации  Вараксинского сельсовета Кыштовского района Новосибирской области, должности руководителей муниципальных учреждений Вараксинского сельсовета Кыштовского района Новосибирской области</w:t>
      </w:r>
      <w:r w:rsidRPr="00C965B6">
        <w:rPr>
          <w:rFonts w:ascii="Times New Roman" w:hAnsi="Times New Roman"/>
          <w:i/>
          <w:sz w:val="24"/>
          <w:szCs w:val="24"/>
        </w:rPr>
        <w:t>,</w:t>
      </w:r>
      <w:r w:rsidRPr="00C965B6">
        <w:rPr>
          <w:rFonts w:ascii="Times New Roman" w:hAnsi="Times New Roman"/>
          <w:sz w:val="24"/>
          <w:szCs w:val="24"/>
        </w:rPr>
        <w:t xml:space="preserve"> и членов их семей на официальном сайте администрации Вараксинского сельсовета Кыштовского района Новосибирской области</w:t>
      </w:r>
      <w:r w:rsidRPr="00C965B6">
        <w:rPr>
          <w:rFonts w:ascii="Times New Roman" w:hAnsi="Times New Roman"/>
          <w:i/>
          <w:sz w:val="24"/>
          <w:szCs w:val="24"/>
        </w:rPr>
        <w:t xml:space="preserve"> </w:t>
      </w:r>
      <w:r w:rsidRPr="00C965B6">
        <w:rPr>
          <w:rFonts w:ascii="Times New Roman" w:hAnsi="Times New Roman"/>
          <w:sz w:val="24"/>
          <w:szCs w:val="24"/>
        </w:rPr>
        <w:t>и предоставления этих сведений общероссийским средствам массовой информации для опубликования</w:t>
      </w:r>
    </w:p>
    <w:p w:rsidR="00C965B6" w:rsidRPr="00C965B6" w:rsidRDefault="00C965B6" w:rsidP="00C965B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C965B6" w:rsidRPr="00C965B6" w:rsidRDefault="00C965B6" w:rsidP="00C965B6">
      <w:pPr>
        <w:pStyle w:val="a7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 xml:space="preserve">1. Настоящим Порядком устанавливаются правила размещения в информационно-телекоммуникационной сети «Интернет» на официальном сайте администрации Вараксинского сельсовета Кыштовского района Новосибирской области (далее – официальный  сайт) и предоставления общероссийским средствам массовой информации для опубликования в связи с их запросами, если федеральными законами не установлен иной порядок размещения и (или) предоставления общероссийским средствам массовой информации для опубликования: </w:t>
      </w:r>
    </w:p>
    <w:p w:rsidR="00C965B6" w:rsidRPr="00C965B6" w:rsidRDefault="00C965B6" w:rsidP="00C965B6">
      <w:pPr>
        <w:pStyle w:val="a7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1) сведений о доходах, расходах, об имуществе и обязательствах имущественного характера:</w:t>
      </w:r>
    </w:p>
    <w:p w:rsidR="00C965B6" w:rsidRPr="00C965B6" w:rsidRDefault="00C965B6" w:rsidP="00C965B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i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лиц, замещающих муниципальные должности Вараксинского сельсовета Кыштовского района Новосибирской области</w:t>
      </w:r>
      <w:r w:rsidRPr="00C965B6">
        <w:rPr>
          <w:rFonts w:ascii="Times New Roman" w:hAnsi="Times New Roman"/>
          <w:i/>
          <w:sz w:val="24"/>
          <w:szCs w:val="24"/>
        </w:rPr>
        <w:t>;</w:t>
      </w:r>
    </w:p>
    <w:p w:rsidR="00C965B6" w:rsidRPr="00C965B6" w:rsidRDefault="00C965B6" w:rsidP="00C965B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лиц, замещающих должности муниципальной службы в администрации Вараксинского сельсовета Кыштовского района Новосибирской области</w:t>
      </w:r>
      <w:r w:rsidRPr="00C965B6">
        <w:rPr>
          <w:rFonts w:ascii="Times New Roman" w:hAnsi="Times New Roman"/>
          <w:i/>
          <w:sz w:val="24"/>
          <w:szCs w:val="24"/>
        </w:rPr>
        <w:t>,</w:t>
      </w:r>
      <w:r w:rsidRPr="00C965B6">
        <w:rPr>
          <w:rFonts w:ascii="Times New Roman" w:hAnsi="Times New Roman"/>
          <w:sz w:val="24"/>
          <w:szCs w:val="24"/>
        </w:rPr>
        <w:t xml:space="preserve"> включенные в перечень должностей муниципальной службы, замещение которых влечет за собой представление сведений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 (супругов) и несовершеннолетних детей, утвержденный постановлением администрации Вараксинского сельсовета Кыштовского района Новосибирской области;</w:t>
      </w:r>
    </w:p>
    <w:p w:rsidR="00C965B6" w:rsidRPr="00C965B6" w:rsidRDefault="00C965B6" w:rsidP="00C965B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2) сведений о доходах, об имуществе и обязательствах имущественного характера лиц, замещающих должности руководителей муниципальных учреждений</w:t>
      </w:r>
      <w:r w:rsidRPr="00C965B6">
        <w:rPr>
          <w:rFonts w:ascii="Times New Roman" w:hAnsi="Times New Roman"/>
          <w:i/>
          <w:sz w:val="24"/>
          <w:szCs w:val="24"/>
        </w:rPr>
        <w:t xml:space="preserve"> </w:t>
      </w:r>
      <w:r w:rsidRPr="00C965B6">
        <w:rPr>
          <w:rFonts w:ascii="Times New Roman" w:hAnsi="Times New Roman"/>
          <w:sz w:val="24"/>
          <w:szCs w:val="24"/>
        </w:rPr>
        <w:t>Вараксинского</w:t>
      </w:r>
      <w:r w:rsidRPr="00C965B6">
        <w:rPr>
          <w:rFonts w:ascii="Times New Roman" w:hAnsi="Times New Roman"/>
          <w:i/>
          <w:sz w:val="24"/>
          <w:szCs w:val="24"/>
        </w:rPr>
        <w:t xml:space="preserve"> </w:t>
      </w:r>
      <w:r w:rsidRPr="00C965B6">
        <w:rPr>
          <w:rFonts w:ascii="Times New Roman" w:hAnsi="Times New Roman"/>
          <w:sz w:val="24"/>
          <w:szCs w:val="24"/>
        </w:rPr>
        <w:t>сельсовета Кыштовского района Новосибирской области (далее - руководитель муниципального учреждения);</w:t>
      </w:r>
    </w:p>
    <w:p w:rsidR="00C965B6" w:rsidRPr="00C965B6" w:rsidRDefault="00C965B6" w:rsidP="00C965B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3) сведений о доходах, расходах, об имуществе и обязательствах имущественного характера супруг (супругов), несовершеннолетних детей лиц, указанных в подпункте  1  настоящего пункта;</w:t>
      </w:r>
    </w:p>
    <w:p w:rsidR="00C965B6" w:rsidRPr="00C965B6" w:rsidRDefault="00C965B6" w:rsidP="00C965B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4) сведений о доходах, об имуществе и обязательствах имущественного характера супруг (супругов), несовершеннолетних детей лиц, указанных в подпункте 2 настоящего пункта.</w:t>
      </w:r>
    </w:p>
    <w:p w:rsidR="00C965B6" w:rsidRPr="00C965B6" w:rsidRDefault="00C965B6" w:rsidP="00C965B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2. На официальном сайте размещаются и общероссийским средствам массовой информации предоставляются для опубликования (по форме согласно приложению № 1 к настоящему Порядку)</w:t>
      </w:r>
      <w:r w:rsidRPr="00C965B6">
        <w:rPr>
          <w:rFonts w:ascii="Times New Roman" w:hAnsi="Times New Roman"/>
          <w:b/>
          <w:sz w:val="24"/>
          <w:szCs w:val="24"/>
        </w:rPr>
        <w:t xml:space="preserve"> </w:t>
      </w:r>
      <w:r w:rsidRPr="00C965B6">
        <w:rPr>
          <w:rFonts w:ascii="Times New Roman" w:hAnsi="Times New Roman"/>
          <w:sz w:val="24"/>
          <w:szCs w:val="24"/>
        </w:rPr>
        <w:t xml:space="preserve">следующие сведения о доходах, расходах, об имуществе и обязательствах имущественного характера: </w:t>
      </w:r>
    </w:p>
    <w:p w:rsidR="00C965B6" w:rsidRPr="00C965B6" w:rsidRDefault="00C965B6" w:rsidP="00C965B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 xml:space="preserve">1) перечень объектов недвижимого имущества, принадлежащих лицу из числа лиц, указанных в подпункте 1  пункта 1 настоящего Порядка,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 </w:t>
      </w:r>
    </w:p>
    <w:p w:rsidR="00C965B6" w:rsidRPr="00C965B6" w:rsidRDefault="00C965B6" w:rsidP="00C965B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2) перечень транспортных средств с указанием вида и марки, принадлежащих на праве собственности лицу из числа лиц, указанных в подпункте 1  пункта 1 настоящего Порядка, его супруге (супругу) и несовершеннолетним детям;</w:t>
      </w:r>
    </w:p>
    <w:p w:rsidR="00C965B6" w:rsidRPr="00C965B6" w:rsidRDefault="00C965B6" w:rsidP="00C965B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 xml:space="preserve">3) декларированный годовой доход лица из числа лиц, указанных в подпункте 1  пункта 1 настоящего Порядка, его супруги (супруга) и несовершеннолетних детей; 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 xml:space="preserve">4) сведения об источниках получения средств, за счет которых совершены сделки по приобретению земельного участка, иного объекта недвижимого имущества, транспортного средства, ценных бумаг </w:t>
      </w:r>
      <w:r w:rsidRPr="00C965B6">
        <w:rPr>
          <w:rFonts w:ascii="Times New Roman" w:hAnsi="Times New Roman"/>
          <w:bCs/>
          <w:sz w:val="24"/>
          <w:szCs w:val="24"/>
        </w:rPr>
        <w:t xml:space="preserve">(долей участия, паев в уставных (складочных) капиталах организаций), </w:t>
      </w:r>
      <w:r w:rsidRPr="00C965B6">
        <w:rPr>
          <w:rFonts w:ascii="Times New Roman" w:hAnsi="Times New Roman"/>
          <w:sz w:val="24"/>
          <w:szCs w:val="24"/>
        </w:rPr>
        <w:t>цифровых финансовых</w:t>
      </w:r>
      <w:r w:rsidRPr="00C965B6">
        <w:rPr>
          <w:rFonts w:cs="Calibri"/>
          <w:sz w:val="24"/>
          <w:szCs w:val="24"/>
        </w:rPr>
        <w:t xml:space="preserve"> </w:t>
      </w:r>
      <w:r w:rsidRPr="00C965B6">
        <w:rPr>
          <w:rFonts w:ascii="Times New Roman" w:hAnsi="Times New Roman"/>
          <w:sz w:val="24"/>
          <w:szCs w:val="24"/>
        </w:rPr>
        <w:t xml:space="preserve">активов, цифровой валюты, если общая сумма таких сделок (сумма такой сделки) превышает общий доход лица из числа лиц, указанных в подпункте 1  пункта 1 настоящего Порядка, его супруги (супруга) </w:t>
      </w:r>
      <w:r w:rsidRPr="00C965B6">
        <w:rPr>
          <w:rFonts w:ascii="Times New Roman" w:hAnsi="Times New Roman"/>
          <w:bCs/>
          <w:sz w:val="24"/>
          <w:szCs w:val="24"/>
        </w:rPr>
        <w:t>за три последних года, предшествующих отчетному периоду.</w:t>
      </w:r>
    </w:p>
    <w:p w:rsidR="00C965B6" w:rsidRPr="00C965B6" w:rsidRDefault="00C965B6" w:rsidP="00C965B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lastRenderedPageBreak/>
        <w:t>3.</w:t>
      </w:r>
      <w:r w:rsidRPr="00C965B6" w:rsidDel="00105427">
        <w:rPr>
          <w:rFonts w:ascii="Times New Roman" w:hAnsi="Times New Roman"/>
          <w:sz w:val="24"/>
          <w:szCs w:val="24"/>
          <w:vertAlign w:val="superscript"/>
        </w:rPr>
        <w:t xml:space="preserve"> </w:t>
      </w:r>
      <w:r w:rsidRPr="00C965B6">
        <w:rPr>
          <w:rFonts w:ascii="Times New Roman" w:hAnsi="Times New Roman"/>
          <w:sz w:val="24"/>
          <w:szCs w:val="24"/>
        </w:rPr>
        <w:t xml:space="preserve">На официальном сайте по форме согласно приложению № 3 к настоящему Порядку размещаются и общероссийским средствам массовой информации предоставляются для опубликования следующие сведения о доходах, об имуществе и обязательствах имущественного характера: </w:t>
      </w:r>
    </w:p>
    <w:p w:rsidR="00C965B6" w:rsidRPr="00C965B6" w:rsidRDefault="00C965B6" w:rsidP="00C965B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 xml:space="preserve">1) перечень объектов недвижимого имущества, принадлежащих лицу, замещающему должность руководителя муниципального учреждения,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 </w:t>
      </w:r>
    </w:p>
    <w:p w:rsidR="00C965B6" w:rsidRPr="00C965B6" w:rsidRDefault="00C965B6" w:rsidP="00C965B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2) перечень транспортных средств с указанием вида и марки, принадлежащих лицу, замещающему должность руководителя муниципального учреждения, его супруге (супругу) и несовершеннолетним детям;</w:t>
      </w:r>
    </w:p>
    <w:p w:rsidR="00C965B6" w:rsidRPr="00C965B6" w:rsidRDefault="00C965B6" w:rsidP="00C965B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3) декларированный годовой доход лица, замещающего должность руководителя муниципального учреждения, его супруги (супруга) и несовершеннолетних детей.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4. Сведения об исполнении лицами, замещающими муниципальные должности депутатов представительного органа Вараксинского сельсовета Кыштовского района Новосибирской области и осуществляющими свои полномочия на непостоянной основе, обязанности по представлению сведений о доходах, расходах, об имуществе и обязательствах имущественного характера посредством представления уведомления об отсутствии в отчетном периоде сделок, предусмотренных частью 1 статьи 3 Федерального закона от 03.12.2012 № 230-ФЗ «О контроле за соответствием расходов лиц, замещающих государственные должности и иных лиц, их доходам», размещаются на официальном сайте по форме согласно приложению № 2 к настоящему Порядку.</w:t>
      </w:r>
    </w:p>
    <w:p w:rsidR="00C965B6" w:rsidRPr="00C965B6" w:rsidRDefault="00C965B6" w:rsidP="00C965B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 xml:space="preserve">5. В размещаемых на официальном сайте сведениях запрещается указывать: </w:t>
      </w:r>
    </w:p>
    <w:p w:rsidR="00C965B6" w:rsidRPr="00C965B6" w:rsidRDefault="00C965B6" w:rsidP="00C965B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 xml:space="preserve">1) иные сведения (кроме сведений, предусмотренных в пунктах 2, 3 и 4 настоящего Порядка) о доходах лиц, указанных в пункте 1 настоящего Порядка, об имуществе, принадлежащем им на праве собственности, об обязательствах имущественного характера таких лиц; </w:t>
      </w:r>
    </w:p>
    <w:p w:rsidR="00C965B6" w:rsidRPr="00C965B6" w:rsidRDefault="00C965B6" w:rsidP="00C965B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 xml:space="preserve">2) персональные данные лиц, указанных в подпунктах 3 и 4 пункта 1 настоящего Порядка; </w:t>
      </w:r>
    </w:p>
    <w:p w:rsidR="00C965B6" w:rsidRPr="00C965B6" w:rsidRDefault="00C965B6" w:rsidP="00C965B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3) данные, позволяющие определить место жительства, почтовый адрес, номер телефона и иные индивидуальные средства коммуникации лиц, указанных в подпунктах 1 и 2 пункта 1, пункте 4 настоящего Порядка, их супруг (супругов), иных членов их семей;</w:t>
      </w:r>
    </w:p>
    <w:p w:rsidR="00C965B6" w:rsidRPr="00C965B6" w:rsidRDefault="00C965B6" w:rsidP="00C965B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 xml:space="preserve">4) данные, позволяющие определить местонахождение объектов недвижимого имущества, принадлежащих лицам, указанным в подпунктах 1 и 2 пункта 1, пункте 4 настоящего Порядка, их супругам, иным членам их семей или находящихся в их пользовании; </w:t>
      </w:r>
    </w:p>
    <w:p w:rsidR="00C965B6" w:rsidRPr="00C965B6" w:rsidRDefault="00C965B6" w:rsidP="00C965B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5) информацию, отнесенную к государственной тайне или являющуюся конфиденциальной.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6. Не допускается размещение на официальном сайте сведений о доходах, расходах, об имуществе и обязательствах имущественного характера: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1) в заархивированном формате (.rar, .zip), сканированных документов;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2) в разных форматах сведений о доходах, расходах, об имуществе и обязательствах имущественного характера за предыдущий трехлетний период;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3) с использованием форматов, требующих дополнительного распознавания.</w:t>
      </w:r>
    </w:p>
    <w:p w:rsidR="00C965B6" w:rsidRPr="00C965B6" w:rsidRDefault="00C965B6" w:rsidP="00C965B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iCs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 xml:space="preserve">7. Размещение сведений о доходах, расходах, об имуществе и обязательствах имущественного характера, указанных в пункте 2, и сведений о доходах, об имуществе и обязательствах имущественного характера, указанных в пункте 3 настоящего Порядка, осуществляется ответственным специалистом администрации муниципального образования на официальном сайте  в разделе "Противодействие коррупции". 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Размещение сведений о доходах, об имуществе и обязательствах имущественного характера руководителей муниципальных учреждений осуществляется</w:t>
      </w:r>
      <w:r w:rsidRPr="00C965B6">
        <w:rPr>
          <w:rFonts w:ascii="Times New Roman" w:hAnsi="Times New Roman"/>
          <w:i/>
          <w:sz w:val="24"/>
          <w:szCs w:val="24"/>
        </w:rPr>
        <w:t xml:space="preserve"> </w:t>
      </w:r>
      <w:r w:rsidRPr="00C965B6">
        <w:rPr>
          <w:rFonts w:ascii="Times New Roman" w:hAnsi="Times New Roman"/>
          <w:sz w:val="24"/>
          <w:szCs w:val="24"/>
        </w:rPr>
        <w:t>уполномоченным специалистом администрации муниципального образования</w:t>
      </w:r>
      <w:r w:rsidRPr="00C965B6">
        <w:rPr>
          <w:rFonts w:ascii="Times New Roman" w:hAnsi="Times New Roman"/>
          <w:i/>
          <w:sz w:val="24"/>
          <w:szCs w:val="24"/>
        </w:rPr>
        <w:t xml:space="preserve"> </w:t>
      </w:r>
      <w:r w:rsidRPr="00C965B6">
        <w:rPr>
          <w:rFonts w:ascii="Times New Roman" w:hAnsi="Times New Roman"/>
          <w:sz w:val="24"/>
          <w:szCs w:val="24"/>
        </w:rPr>
        <w:t>на официальном сайте в разделе "Противодействие коррупции".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 xml:space="preserve">8. Сведения о доходах, расходах, об имуществе и обязательствах имущественного характера, указанные в пункте 2 настоящего Порядка, за весь период замещения лицом из числа лиц, указанных в подпункте 1  пункта 1 настоящего Порядка, должностей, замещение которых влечет за собой размещение его сведений о 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</w:t>
      </w:r>
      <w:r w:rsidRPr="00C965B6">
        <w:rPr>
          <w:rFonts w:ascii="Times New Roman" w:hAnsi="Times New Roman"/>
          <w:sz w:val="24"/>
          <w:szCs w:val="24"/>
        </w:rPr>
        <w:lastRenderedPageBreak/>
        <w:t>характера его супруги (супруга) и несовершеннолетних детей, находятся на официальном сайте и ежегодно обновляются в течение четырнадцати рабочих дней со дня истечения срока, установленного для подачи таких сведений.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 xml:space="preserve">Сведения о доходах, об имуществе и обязательствах имущественного характера, указанные в пункте 3 настоящего Порядка, за весь период замещения соответствующим лицом должности руководителя муниципального учреждения находятся на официальном сайте, и ежегодно обновляются в течение четырнадцати рабочих дней со дня истечения срока, установленного для подачи таких сведений. </w:t>
      </w:r>
    </w:p>
    <w:p w:rsidR="00C965B6" w:rsidRPr="00C965B6" w:rsidRDefault="00C965B6" w:rsidP="00C965B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9. В случае представления уточненных сведений о доходах, расходах, об имуществе и обязательствах имущественного характера, указанных в пункте 2 настоящего Порядка, а также уточненных сведений о доходах, об имуществе и обязательствах имущественного характера, указанных в пункте 3 настоящего Порядка, данные сведения размещаются в течение четырнадцати рабочих дней со дня истечения срока, установленного для подачи уточненных сведений, на официальном сайте.</w:t>
      </w:r>
      <w:r w:rsidRPr="00C965B6">
        <w:rPr>
          <w:rFonts w:ascii="Times New Roman" w:hAnsi="Times New Roman"/>
          <w:i/>
          <w:sz w:val="24"/>
          <w:szCs w:val="24"/>
        </w:rPr>
        <w:t xml:space="preserve"> </w:t>
      </w:r>
    </w:p>
    <w:p w:rsidR="00C965B6" w:rsidRPr="00C965B6" w:rsidRDefault="00C965B6" w:rsidP="00C965B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10. Ответственный специалист администрации,</w:t>
      </w:r>
      <w:r w:rsidRPr="00C965B6">
        <w:rPr>
          <w:sz w:val="24"/>
          <w:szCs w:val="24"/>
        </w:rPr>
        <w:t xml:space="preserve"> </w:t>
      </w:r>
      <w:r w:rsidRPr="00C965B6">
        <w:rPr>
          <w:rFonts w:ascii="Times New Roman" w:hAnsi="Times New Roman"/>
          <w:sz w:val="24"/>
          <w:szCs w:val="24"/>
        </w:rPr>
        <w:t>указанный в абзаце первом пункта 7 настоящего Порядка:</w:t>
      </w:r>
    </w:p>
    <w:p w:rsidR="00C965B6" w:rsidRPr="00C965B6" w:rsidRDefault="00C965B6" w:rsidP="00C965B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1) в течение трех рабочих дней со дня поступления запроса от общероссийского средства массовой информации сообщает о нем лицу, из числа лиц, указанных в подпунктах 1 или 2 пункта 1 настоящего Порядка, в отношении которого поступил запрос;</w:t>
      </w:r>
    </w:p>
    <w:p w:rsidR="00C965B6" w:rsidRPr="00C965B6" w:rsidRDefault="00C965B6" w:rsidP="00C965B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i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2) в течение семи рабочих дней со дня поступления запроса от общероссийского средства массовой информации обеспечивает предоставление сведений, указанных в пунктах 2, 3 или 4 настоящего Порядка, по формам согласно приложениям № 1, № 2, № 3, в том случае, если запрашиваемые сведения отсутствуют на официальном сайте, или направляет информацию о месте размещения сведений, в том случае, если запрашиваемые сведения размещены на официальном сайте</w:t>
      </w:r>
      <w:r w:rsidRPr="00C965B6">
        <w:rPr>
          <w:rFonts w:ascii="Times New Roman" w:hAnsi="Times New Roman"/>
          <w:i/>
          <w:sz w:val="24"/>
          <w:szCs w:val="24"/>
        </w:rPr>
        <w:t>.</w:t>
      </w:r>
    </w:p>
    <w:p w:rsidR="00C965B6" w:rsidRPr="00C965B6" w:rsidRDefault="00C965B6" w:rsidP="00C965B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11. Ответственный специалист администрации</w:t>
      </w:r>
      <w:r w:rsidRPr="00C965B6">
        <w:rPr>
          <w:rFonts w:ascii="Times New Roman" w:hAnsi="Times New Roman"/>
          <w:i/>
          <w:sz w:val="24"/>
          <w:szCs w:val="24"/>
        </w:rPr>
        <w:t>,</w:t>
      </w:r>
      <w:r w:rsidRPr="00C965B6">
        <w:rPr>
          <w:rFonts w:ascii="Times New Roman" w:hAnsi="Times New Roman"/>
          <w:sz w:val="24"/>
          <w:szCs w:val="24"/>
        </w:rPr>
        <w:t xml:space="preserve"> обеспечивающий размещение сведений о доходах, расходах, об имуществе и обязательствах имущественного характера по формам согласно приложениям № 1, № 2 и № 3 к настоящему Порядку на официальном сайте и представление таких сведений общероссийским средствам массовой информации для опубликования, несут в соответствии с законодательством Российской Федерации ответственность за несоблюдение настоящего Порядка, а также за разглашение сведений, отнесенных к государственной тайне или являющихся конфиденциальными.</w:t>
      </w:r>
    </w:p>
    <w:p w:rsidR="00C965B6" w:rsidRPr="00C965B6" w:rsidRDefault="00C965B6" w:rsidP="00C965B6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  <w:sectPr w:rsidR="00C965B6" w:rsidRPr="00C965B6" w:rsidSect="00F36207">
          <w:headerReference w:type="default" r:id="rId8"/>
          <w:pgSz w:w="11906" w:h="16838" w:code="9"/>
          <w:pgMar w:top="851" w:right="567" w:bottom="851" w:left="851" w:header="709" w:footer="709" w:gutter="0"/>
          <w:cols w:space="708"/>
          <w:titlePg/>
          <w:docGrid w:linePitch="360"/>
        </w:sectPr>
      </w:pPr>
      <w:r w:rsidRPr="00C965B6">
        <w:rPr>
          <w:rFonts w:ascii="Times New Roman" w:hAnsi="Times New Roman"/>
          <w:sz w:val="24"/>
          <w:szCs w:val="24"/>
        </w:rPr>
        <w:t>_________</w:t>
      </w:r>
    </w:p>
    <w:p w:rsidR="00C965B6" w:rsidRPr="004F2D77" w:rsidRDefault="00C965B6" w:rsidP="00C965B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965B6" w:rsidRPr="00C965B6" w:rsidRDefault="00C965B6" w:rsidP="00C965B6">
      <w:pPr>
        <w:spacing w:after="0" w:line="240" w:lineRule="auto"/>
        <w:ind w:left="6804"/>
        <w:contextualSpacing/>
        <w:jc w:val="both"/>
        <w:rPr>
          <w:rFonts w:ascii="Times New Roman" w:hAnsi="Times New Roman"/>
          <w:sz w:val="20"/>
          <w:szCs w:val="20"/>
        </w:rPr>
      </w:pPr>
      <w:r w:rsidRPr="00C965B6">
        <w:rPr>
          <w:rFonts w:ascii="Times New Roman" w:hAnsi="Times New Roman"/>
          <w:b/>
          <w:sz w:val="20"/>
          <w:szCs w:val="20"/>
        </w:rPr>
        <w:t>Приложение № 1</w:t>
      </w:r>
      <w:r w:rsidRPr="00C965B6">
        <w:rPr>
          <w:rFonts w:ascii="Times New Roman" w:hAnsi="Times New Roman"/>
          <w:sz w:val="20"/>
          <w:szCs w:val="20"/>
        </w:rPr>
        <w:t xml:space="preserve"> к Порядку размещения сведений о доходах, расходах, об имуществе и обязательствах имущественного характера лиц, замещающих муниципальные должности, должности муниципальной службы в администрации  Вараксинского сельсовета Кыштовского района Новосибирской области, должности руководителей муниципальных учреждений Вараксинского сельсовета Кыштовского района Новосибирской области, и членов их семей на официальном сайте администрации Вараксинского сельсовета Кыштовского района Новосибирской области  и предоставления этих сведений общероссийским средствам массовой информации для опубликования</w:t>
      </w:r>
    </w:p>
    <w:p w:rsidR="00C965B6" w:rsidRPr="004F2D77" w:rsidRDefault="00C965B6" w:rsidP="00C965B6">
      <w:pPr>
        <w:spacing w:after="0" w:line="240" w:lineRule="auto"/>
        <w:ind w:left="6804"/>
        <w:contextualSpacing/>
        <w:jc w:val="both"/>
        <w:rPr>
          <w:rFonts w:ascii="Times New Roman" w:hAnsi="Times New Roman"/>
          <w:sz w:val="28"/>
          <w:szCs w:val="28"/>
        </w:rPr>
      </w:pPr>
    </w:p>
    <w:tbl>
      <w:tblPr>
        <w:tblW w:w="10241" w:type="dxa"/>
        <w:tblInd w:w="-142" w:type="dxa"/>
        <w:tblLayout w:type="fixed"/>
        <w:tblCellMar>
          <w:left w:w="30" w:type="dxa"/>
          <w:right w:w="0" w:type="dxa"/>
        </w:tblCellMar>
        <w:tblLook w:val="00A0"/>
      </w:tblPr>
      <w:tblGrid>
        <w:gridCol w:w="298"/>
        <w:gridCol w:w="1017"/>
        <w:gridCol w:w="752"/>
        <w:gridCol w:w="599"/>
        <w:gridCol w:w="1019"/>
        <w:gridCol w:w="657"/>
        <w:gridCol w:w="581"/>
        <w:gridCol w:w="641"/>
        <w:gridCol w:w="657"/>
        <w:gridCol w:w="564"/>
        <w:gridCol w:w="1033"/>
        <w:gridCol w:w="1315"/>
        <w:gridCol w:w="1108"/>
      </w:tblGrid>
      <w:tr w:rsidR="00C965B6" w:rsidRPr="00C965B6" w:rsidTr="00C965B6">
        <w:trPr>
          <w:trHeight w:val="1073"/>
        </w:trPr>
        <w:tc>
          <w:tcPr>
            <w:tcW w:w="298" w:type="dxa"/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9943" w:type="dxa"/>
            <w:gridSpan w:val="12"/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Сведения о доходах, расходах, об имуществе и обязательствах имущественного характера</w:t>
            </w: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br/>
              <w:t xml:space="preserve">лиц, замещающих </w:t>
            </w:r>
            <w:r w:rsidRPr="00C965B6">
              <w:rPr>
                <w:rFonts w:ascii="Times New Roman" w:hAnsi="Times New Roman"/>
                <w:b/>
                <w:sz w:val="20"/>
                <w:szCs w:val="20"/>
              </w:rPr>
              <w:t>муниципальные должности, муниципальных служащих и членов их семей на официальном сайте администрации з</w:t>
            </w: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а период с 1 января по 31 декабря 20__ года</w:t>
            </w:r>
          </w:p>
        </w:tc>
      </w:tr>
      <w:tr w:rsidR="00C965B6" w:rsidRPr="00C965B6" w:rsidTr="00C965B6">
        <w:trPr>
          <w:trHeight w:val="1550"/>
        </w:trPr>
        <w:tc>
          <w:tcPr>
            <w:tcW w:w="298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№</w:t>
            </w:r>
          </w:p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п/п</w:t>
            </w:r>
          </w:p>
        </w:tc>
        <w:tc>
          <w:tcPr>
            <w:tcW w:w="101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Фамилия и инициалы лица, чьи сведения размещаются</w:t>
            </w:r>
          </w:p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>&lt;</w:t>
            </w: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1</w:t>
            </w:r>
            <w:r w:rsidRPr="00C965B6"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>&gt;</w:t>
            </w:r>
          </w:p>
        </w:tc>
        <w:tc>
          <w:tcPr>
            <w:tcW w:w="75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Должность</w:t>
            </w:r>
          </w:p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>&lt;</w:t>
            </w: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2</w:t>
            </w:r>
            <w:r w:rsidRPr="00C965B6"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>&gt;</w:t>
            </w:r>
          </w:p>
        </w:tc>
        <w:tc>
          <w:tcPr>
            <w:tcW w:w="285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Объекты недвижимости, находящиеся в собственности</w:t>
            </w:r>
          </w:p>
        </w:tc>
        <w:tc>
          <w:tcPr>
            <w:tcW w:w="186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Объекты недвижимости, находящиеся в пользовании</w:t>
            </w:r>
          </w:p>
        </w:tc>
        <w:tc>
          <w:tcPr>
            <w:tcW w:w="103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Транспортные средства</w:t>
            </w: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br/>
              <w:t>(вид, марка)</w:t>
            </w:r>
          </w:p>
        </w:tc>
        <w:tc>
          <w:tcPr>
            <w:tcW w:w="13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Декларированный годовой доход (руб.)</w:t>
            </w:r>
          </w:p>
        </w:tc>
        <w:tc>
          <w:tcPr>
            <w:tcW w:w="110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C965B6" w:rsidRPr="00C965B6" w:rsidTr="00C965B6">
        <w:trPr>
          <w:trHeight w:val="1204"/>
        </w:trPr>
        <w:tc>
          <w:tcPr>
            <w:tcW w:w="298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017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752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59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вид объекта</w:t>
            </w:r>
          </w:p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>&lt;</w:t>
            </w: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  <w:r w:rsidRPr="00C965B6"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>&gt;</w:t>
            </w:r>
          </w:p>
        </w:tc>
        <w:tc>
          <w:tcPr>
            <w:tcW w:w="10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вид собственности</w:t>
            </w:r>
          </w:p>
        </w:tc>
        <w:tc>
          <w:tcPr>
            <w:tcW w:w="65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площадь (кв.м)</w:t>
            </w:r>
          </w:p>
        </w:tc>
        <w:tc>
          <w:tcPr>
            <w:tcW w:w="58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страна расположения</w:t>
            </w:r>
          </w:p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>&lt;</w:t>
            </w: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4</w:t>
            </w:r>
            <w:r w:rsidRPr="00C965B6"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>&gt;</w:t>
            </w:r>
          </w:p>
        </w:tc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вид объекта</w:t>
            </w:r>
          </w:p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>&lt;</w:t>
            </w: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  <w:r w:rsidRPr="00C965B6"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>&gt;</w:t>
            </w:r>
          </w:p>
        </w:tc>
        <w:tc>
          <w:tcPr>
            <w:tcW w:w="65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площадь </w:t>
            </w:r>
          </w:p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(кв.м)</w:t>
            </w:r>
          </w:p>
        </w:tc>
        <w:tc>
          <w:tcPr>
            <w:tcW w:w="56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страна расположения</w:t>
            </w:r>
          </w:p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>&lt;</w:t>
            </w: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4</w:t>
            </w:r>
            <w:r w:rsidRPr="00C965B6"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>&gt;</w:t>
            </w:r>
          </w:p>
        </w:tc>
        <w:tc>
          <w:tcPr>
            <w:tcW w:w="1033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315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108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</w:tr>
      <w:tr w:rsidR="00C965B6" w:rsidRPr="00C965B6" w:rsidTr="00C965B6">
        <w:trPr>
          <w:trHeight w:val="323"/>
        </w:trPr>
        <w:tc>
          <w:tcPr>
            <w:tcW w:w="2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5B6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965B6" w:rsidRPr="00C965B6" w:rsidTr="00C965B6">
        <w:trPr>
          <w:trHeight w:val="323"/>
        </w:trPr>
        <w:tc>
          <w:tcPr>
            <w:tcW w:w="2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5B6">
              <w:rPr>
                <w:rFonts w:ascii="Times New Roman" w:hAnsi="Times New Roman"/>
                <w:sz w:val="20"/>
                <w:szCs w:val="20"/>
              </w:rPr>
              <w:t>Супруг (супруга)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965B6" w:rsidRPr="00C965B6" w:rsidTr="00C965B6">
        <w:trPr>
          <w:trHeight w:val="323"/>
        </w:trPr>
        <w:tc>
          <w:tcPr>
            <w:tcW w:w="2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5B6">
              <w:rPr>
                <w:rFonts w:ascii="Times New Roman" w:hAnsi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965B6" w:rsidRPr="00C965B6" w:rsidTr="00C965B6">
        <w:trPr>
          <w:trHeight w:val="323"/>
        </w:trPr>
        <w:tc>
          <w:tcPr>
            <w:tcW w:w="2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5B6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965B6" w:rsidRPr="00C965B6" w:rsidTr="00C965B6">
        <w:trPr>
          <w:trHeight w:val="323"/>
        </w:trPr>
        <w:tc>
          <w:tcPr>
            <w:tcW w:w="2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5B6">
              <w:rPr>
                <w:rFonts w:ascii="Times New Roman" w:hAnsi="Times New Roman"/>
                <w:sz w:val="20"/>
                <w:szCs w:val="20"/>
              </w:rPr>
              <w:t>Супруг (супруга)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965B6" w:rsidRPr="00C965B6" w:rsidTr="00C965B6">
        <w:trPr>
          <w:trHeight w:val="323"/>
        </w:trPr>
        <w:tc>
          <w:tcPr>
            <w:tcW w:w="2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5B6">
              <w:rPr>
                <w:rFonts w:ascii="Times New Roman" w:hAnsi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965B6" w:rsidRPr="00C965B6" w:rsidRDefault="00C965B6" w:rsidP="00C965B6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</w:p>
    <w:p w:rsidR="00C965B6" w:rsidRPr="00C965B6" w:rsidRDefault="00C965B6" w:rsidP="00C965B6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C965B6">
        <w:rPr>
          <w:rFonts w:ascii="Times New Roman" w:hAnsi="Times New Roman"/>
          <w:bCs/>
          <w:sz w:val="20"/>
          <w:szCs w:val="20"/>
        </w:rPr>
        <w:t xml:space="preserve">&lt;1&gt; Указывается только ФИО лица, замещающего </w:t>
      </w:r>
      <w:r w:rsidRPr="00C965B6">
        <w:rPr>
          <w:rFonts w:ascii="Times New Roman" w:hAnsi="Times New Roman"/>
          <w:sz w:val="20"/>
          <w:szCs w:val="20"/>
        </w:rPr>
        <w:t>муниципальную должность, муниципального служащего. ФИО супруги (супруга) и ФИО и пол несовершеннолетних детей не указываются.</w:t>
      </w:r>
    </w:p>
    <w:p w:rsidR="00C965B6" w:rsidRPr="00C965B6" w:rsidRDefault="00C965B6" w:rsidP="00C965B6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C965B6">
        <w:rPr>
          <w:rFonts w:ascii="Times New Roman" w:hAnsi="Times New Roman"/>
          <w:bCs/>
          <w:sz w:val="20"/>
          <w:szCs w:val="20"/>
        </w:rPr>
        <w:t xml:space="preserve">&lt;2&gt; Указывается наименование замещаемой/занимаемой должности в (наименование муниципального образования). </w:t>
      </w:r>
    </w:p>
    <w:p w:rsidR="00C965B6" w:rsidRPr="00C965B6" w:rsidRDefault="00C965B6" w:rsidP="00C965B6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C965B6">
        <w:rPr>
          <w:rFonts w:ascii="Times New Roman" w:hAnsi="Times New Roman"/>
          <w:bCs/>
          <w:sz w:val="20"/>
          <w:szCs w:val="20"/>
        </w:rPr>
        <w:t>&lt;3&gt; Жилой дом, земельный участок, квартира и т.д.</w:t>
      </w:r>
    </w:p>
    <w:p w:rsidR="00C965B6" w:rsidRPr="004F2D77" w:rsidRDefault="00C965B6" w:rsidP="00C965B6">
      <w:pPr>
        <w:spacing w:after="0" w:line="240" w:lineRule="auto"/>
        <w:rPr>
          <w:rFonts w:ascii="Times New Roman" w:hAnsi="Times New Roman"/>
          <w:i/>
          <w:sz w:val="28"/>
          <w:szCs w:val="28"/>
          <w:u w:val="single"/>
        </w:rPr>
        <w:sectPr w:rsidR="00C965B6" w:rsidRPr="004F2D77" w:rsidSect="00C965B6">
          <w:type w:val="continuous"/>
          <w:pgSz w:w="11906" w:h="16838" w:code="9"/>
          <w:pgMar w:top="1134" w:right="851" w:bottom="1134" w:left="567" w:header="709" w:footer="709" w:gutter="0"/>
          <w:cols w:space="708"/>
          <w:titlePg/>
          <w:docGrid w:linePitch="360"/>
        </w:sectPr>
      </w:pPr>
      <w:r w:rsidRPr="00C965B6">
        <w:rPr>
          <w:rFonts w:ascii="Times New Roman" w:hAnsi="Times New Roman"/>
          <w:bCs/>
          <w:sz w:val="20"/>
          <w:szCs w:val="20"/>
        </w:rPr>
        <w:t>&lt;4&gt; Россия или иная страна (государство).</w:t>
      </w:r>
    </w:p>
    <w:p w:rsidR="00C965B6" w:rsidRPr="00C965B6" w:rsidRDefault="00C965B6" w:rsidP="00C965B6">
      <w:pPr>
        <w:spacing w:after="0" w:line="240" w:lineRule="auto"/>
        <w:ind w:left="5670"/>
        <w:contextualSpacing/>
        <w:jc w:val="both"/>
        <w:rPr>
          <w:rFonts w:ascii="Times New Roman" w:hAnsi="Times New Roman"/>
          <w:sz w:val="20"/>
          <w:szCs w:val="20"/>
        </w:rPr>
      </w:pPr>
      <w:r w:rsidRPr="00C965B6">
        <w:rPr>
          <w:rFonts w:ascii="Times New Roman" w:hAnsi="Times New Roman"/>
          <w:b/>
          <w:sz w:val="20"/>
          <w:szCs w:val="20"/>
        </w:rPr>
        <w:lastRenderedPageBreak/>
        <w:t>Приложение № 2</w:t>
      </w:r>
      <w:r w:rsidRPr="00C965B6">
        <w:rPr>
          <w:rFonts w:ascii="Times New Roman" w:hAnsi="Times New Roman"/>
          <w:sz w:val="20"/>
          <w:szCs w:val="20"/>
        </w:rPr>
        <w:t xml:space="preserve"> к Порядку размещения сведений о доходах, расходах, об имуществе и обязательствах имущественного характера лиц, замещающих муниципальные должности, должности муниципальной службы в администрации Вараксинского сельсовета Кыштовского района Новосибирской области, должности руководителей муниципальных учреждений Вараксинского сельсовета Кыштовского района Новосибирской области</w:t>
      </w:r>
      <w:r w:rsidRPr="00C965B6">
        <w:rPr>
          <w:rFonts w:ascii="Times New Roman" w:hAnsi="Times New Roman"/>
          <w:i/>
          <w:sz w:val="20"/>
          <w:szCs w:val="20"/>
        </w:rPr>
        <w:t>,</w:t>
      </w:r>
      <w:r w:rsidRPr="00C965B6">
        <w:rPr>
          <w:rFonts w:ascii="Times New Roman" w:hAnsi="Times New Roman"/>
          <w:sz w:val="20"/>
          <w:szCs w:val="20"/>
        </w:rPr>
        <w:t xml:space="preserve"> и членов их семей на официальном сайте администрации Вараксинского сельсовета Кыштовского района Новосибирской области </w:t>
      </w:r>
      <w:r w:rsidRPr="00C965B6">
        <w:rPr>
          <w:rFonts w:ascii="Times New Roman" w:hAnsi="Times New Roman"/>
          <w:i/>
          <w:sz w:val="20"/>
          <w:szCs w:val="20"/>
        </w:rPr>
        <w:t xml:space="preserve"> </w:t>
      </w:r>
      <w:r w:rsidRPr="00C965B6">
        <w:rPr>
          <w:rFonts w:ascii="Times New Roman" w:hAnsi="Times New Roman"/>
          <w:sz w:val="20"/>
          <w:szCs w:val="20"/>
        </w:rPr>
        <w:t>и предоставления этих сведений общероссийским средствам массовой информации для опубликования</w:t>
      </w:r>
    </w:p>
    <w:p w:rsidR="00C965B6" w:rsidRPr="00C965B6" w:rsidRDefault="00C965B6" w:rsidP="00C965B6">
      <w:pPr>
        <w:spacing w:after="0" w:line="240" w:lineRule="auto"/>
        <w:ind w:left="5670"/>
        <w:jc w:val="both"/>
        <w:rPr>
          <w:rFonts w:ascii="Times New Roman" w:hAnsi="Times New Roman"/>
          <w:i/>
          <w:sz w:val="20"/>
          <w:szCs w:val="20"/>
          <w:u w:val="single"/>
        </w:rPr>
      </w:pPr>
    </w:p>
    <w:p w:rsidR="00C965B6" w:rsidRPr="004F2D77" w:rsidRDefault="00C965B6" w:rsidP="00C965B6">
      <w:pPr>
        <w:spacing w:after="0" w:line="240" w:lineRule="auto"/>
        <w:ind w:left="4678"/>
        <w:jc w:val="both"/>
        <w:rPr>
          <w:rFonts w:ascii="Times New Roman" w:hAnsi="Times New Roman"/>
          <w:sz w:val="28"/>
          <w:szCs w:val="28"/>
        </w:rPr>
      </w:pPr>
    </w:p>
    <w:p w:rsidR="00C965B6" w:rsidRPr="004F2D77" w:rsidRDefault="00C965B6" w:rsidP="00C965B6">
      <w:pPr>
        <w:spacing w:after="0" w:line="240" w:lineRule="auto"/>
        <w:ind w:left="4678"/>
        <w:jc w:val="both"/>
        <w:rPr>
          <w:rFonts w:ascii="Times New Roman" w:hAnsi="Times New Roman"/>
          <w:sz w:val="28"/>
          <w:szCs w:val="28"/>
        </w:rPr>
      </w:pPr>
    </w:p>
    <w:p w:rsidR="00C965B6" w:rsidRPr="00C965B6" w:rsidRDefault="00C965B6" w:rsidP="00C965B6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C965B6">
        <w:rPr>
          <w:rFonts w:ascii="Times New Roman" w:hAnsi="Times New Roman"/>
          <w:b/>
          <w:sz w:val="20"/>
          <w:szCs w:val="20"/>
        </w:rPr>
        <w:t xml:space="preserve">Уведомления об отсутствии фактов совершения </w:t>
      </w:r>
    </w:p>
    <w:p w:rsidR="00C965B6" w:rsidRPr="00C965B6" w:rsidRDefault="00C965B6" w:rsidP="00C965B6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C965B6">
        <w:rPr>
          <w:rFonts w:ascii="Times New Roman" w:hAnsi="Times New Roman"/>
          <w:b/>
          <w:sz w:val="20"/>
          <w:szCs w:val="20"/>
        </w:rPr>
        <w:t xml:space="preserve">в период с 1 января по 31 декабря 20__ года </w:t>
      </w:r>
    </w:p>
    <w:p w:rsidR="00C965B6" w:rsidRPr="00C965B6" w:rsidRDefault="00C965B6" w:rsidP="00C965B6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C965B6">
        <w:rPr>
          <w:rFonts w:ascii="Times New Roman" w:hAnsi="Times New Roman"/>
          <w:b/>
          <w:sz w:val="20"/>
          <w:szCs w:val="20"/>
        </w:rPr>
        <w:t xml:space="preserve">сделок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цифровой валюты, </w:t>
      </w:r>
    </w:p>
    <w:p w:rsidR="00C965B6" w:rsidRPr="00C965B6" w:rsidRDefault="00C965B6" w:rsidP="00C965B6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C965B6">
        <w:rPr>
          <w:rFonts w:ascii="Times New Roman" w:hAnsi="Times New Roman"/>
          <w:b/>
          <w:sz w:val="20"/>
          <w:szCs w:val="20"/>
        </w:rPr>
        <w:t xml:space="preserve">представлены депутатами Совета депутатов </w:t>
      </w:r>
    </w:p>
    <w:p w:rsidR="00C965B6" w:rsidRPr="00C965B6" w:rsidRDefault="00C965B6" w:rsidP="00C965B6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tbl>
      <w:tblPr>
        <w:tblW w:w="3852" w:type="pct"/>
        <w:tblInd w:w="14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8246"/>
      </w:tblGrid>
      <w:tr w:rsidR="00C965B6" w:rsidRPr="00C965B6" w:rsidTr="00D256C3">
        <w:trPr>
          <w:trHeight w:val="268"/>
        </w:trPr>
        <w:tc>
          <w:tcPr>
            <w:tcW w:w="5000" w:type="pct"/>
            <w:tcBorders>
              <w:top w:val="nil"/>
              <w:left w:val="nil"/>
              <w:right w:val="nil"/>
            </w:tcBorders>
          </w:tcPr>
          <w:p w:rsidR="00C965B6" w:rsidRPr="00C965B6" w:rsidRDefault="00C965B6" w:rsidP="00D256C3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5B6">
              <w:rPr>
                <w:rFonts w:ascii="Times New Roman" w:hAnsi="Times New Roman"/>
                <w:sz w:val="20"/>
                <w:szCs w:val="20"/>
              </w:rPr>
              <w:t xml:space="preserve">                                                                                                                       </w:t>
            </w:r>
          </w:p>
        </w:tc>
      </w:tr>
    </w:tbl>
    <w:p w:rsidR="00C965B6" w:rsidRPr="00C965B6" w:rsidRDefault="00C965B6" w:rsidP="00C965B6">
      <w:pPr>
        <w:spacing w:after="0" w:line="240" w:lineRule="auto"/>
        <w:rPr>
          <w:rFonts w:ascii="Times New Roman" w:hAnsi="Times New Roman"/>
          <w:i/>
          <w:sz w:val="20"/>
          <w:szCs w:val="20"/>
        </w:rPr>
      </w:pPr>
      <w:r w:rsidRPr="00C965B6">
        <w:rPr>
          <w:rFonts w:ascii="Times New Roman" w:hAnsi="Times New Roman"/>
          <w:i/>
          <w:sz w:val="20"/>
          <w:szCs w:val="20"/>
        </w:rPr>
        <w:t xml:space="preserve">                               (наименование сельского поселения Новосибирской области), </w:t>
      </w:r>
    </w:p>
    <w:p w:rsidR="00C965B6" w:rsidRPr="00C965B6" w:rsidRDefault="00C965B6" w:rsidP="00C965B6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  <w:vertAlign w:val="superscript"/>
        </w:rPr>
      </w:pPr>
      <w:r w:rsidRPr="00C965B6">
        <w:rPr>
          <w:rFonts w:ascii="Times New Roman" w:hAnsi="Times New Roman"/>
          <w:b/>
          <w:sz w:val="20"/>
          <w:szCs w:val="20"/>
        </w:rPr>
        <w:t xml:space="preserve">осуществляющими свои полномочия на непостоянной основе </w:t>
      </w:r>
      <w:r w:rsidRPr="00C965B6">
        <w:rPr>
          <w:rFonts w:ascii="Times New Roman" w:hAnsi="Times New Roman"/>
          <w:b/>
          <w:sz w:val="20"/>
          <w:szCs w:val="20"/>
          <w:vertAlign w:val="superscript"/>
        </w:rPr>
        <w:t>*</w:t>
      </w:r>
    </w:p>
    <w:p w:rsidR="00C965B6" w:rsidRPr="00C965B6" w:rsidRDefault="00C965B6" w:rsidP="00C965B6">
      <w:pPr>
        <w:spacing w:after="0" w:line="240" w:lineRule="auto"/>
        <w:jc w:val="center"/>
        <w:rPr>
          <w:rFonts w:ascii="Times New Roman" w:hAnsi="Times New Roman"/>
          <w:i/>
          <w:sz w:val="20"/>
          <w:szCs w:val="20"/>
        </w:rPr>
      </w:pPr>
    </w:p>
    <w:p w:rsidR="00C965B6" w:rsidRPr="00C965B6" w:rsidRDefault="00C965B6" w:rsidP="00C965B6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tbl>
      <w:tblPr>
        <w:tblW w:w="0" w:type="auto"/>
        <w:tblInd w:w="17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67"/>
        <w:gridCol w:w="6078"/>
      </w:tblGrid>
      <w:tr w:rsidR="00C965B6" w:rsidRPr="00C965B6" w:rsidTr="00D256C3">
        <w:tc>
          <w:tcPr>
            <w:tcW w:w="567" w:type="dxa"/>
          </w:tcPr>
          <w:p w:rsidR="00C965B6" w:rsidRPr="00C965B6" w:rsidRDefault="00C965B6" w:rsidP="00D256C3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078" w:type="dxa"/>
          </w:tcPr>
          <w:p w:rsidR="00C965B6" w:rsidRPr="00C965B6" w:rsidRDefault="00C965B6" w:rsidP="00D256C3">
            <w:pPr>
              <w:autoSpaceDE w:val="0"/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sz w:val="20"/>
                <w:szCs w:val="20"/>
              </w:rPr>
              <w:t xml:space="preserve">Фамилия, инициалы депутата </w:t>
            </w:r>
          </w:p>
        </w:tc>
      </w:tr>
      <w:tr w:rsidR="00C965B6" w:rsidRPr="00C965B6" w:rsidTr="00D256C3">
        <w:tc>
          <w:tcPr>
            <w:tcW w:w="567" w:type="dxa"/>
          </w:tcPr>
          <w:p w:rsidR="00C965B6" w:rsidRPr="00C965B6" w:rsidRDefault="00C965B6" w:rsidP="00D256C3">
            <w:pPr>
              <w:autoSpaceDE w:val="0"/>
              <w:autoSpaceDN w:val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5B6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6078" w:type="dxa"/>
          </w:tcPr>
          <w:p w:rsidR="00C965B6" w:rsidRPr="00C965B6" w:rsidRDefault="00C965B6" w:rsidP="00D256C3">
            <w:pPr>
              <w:autoSpaceDE w:val="0"/>
              <w:autoSpaceDN w:val="0"/>
              <w:jc w:val="both"/>
              <w:rPr>
                <w:rFonts w:ascii="Times New Roman" w:hAnsi="Times New Roman"/>
                <w:i/>
                <w:color w:val="808080"/>
                <w:sz w:val="20"/>
                <w:szCs w:val="20"/>
              </w:rPr>
            </w:pPr>
          </w:p>
        </w:tc>
      </w:tr>
      <w:tr w:rsidR="00C965B6" w:rsidRPr="00C965B6" w:rsidTr="00D256C3">
        <w:tc>
          <w:tcPr>
            <w:tcW w:w="567" w:type="dxa"/>
          </w:tcPr>
          <w:p w:rsidR="00C965B6" w:rsidRPr="00C965B6" w:rsidRDefault="00C965B6" w:rsidP="00D256C3">
            <w:pPr>
              <w:rPr>
                <w:rFonts w:ascii="Times New Roman" w:hAnsi="Times New Roman"/>
                <w:sz w:val="20"/>
                <w:szCs w:val="20"/>
              </w:rPr>
            </w:pPr>
            <w:r w:rsidRPr="00C965B6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6078" w:type="dxa"/>
          </w:tcPr>
          <w:p w:rsidR="00C965B6" w:rsidRPr="00C965B6" w:rsidRDefault="00C965B6" w:rsidP="00D256C3">
            <w:pPr>
              <w:rPr>
                <w:rFonts w:ascii="Times New Roman" w:hAnsi="Times New Roman"/>
                <w:i/>
                <w:color w:val="808080"/>
                <w:sz w:val="20"/>
                <w:szCs w:val="20"/>
              </w:rPr>
            </w:pPr>
            <w:r w:rsidRPr="00C965B6">
              <w:rPr>
                <w:rFonts w:ascii="Times New Roman" w:hAnsi="Times New Roman"/>
                <w:i/>
                <w:color w:val="808080"/>
                <w:sz w:val="20"/>
                <w:szCs w:val="20"/>
              </w:rPr>
              <w:t>.</w:t>
            </w:r>
          </w:p>
        </w:tc>
      </w:tr>
      <w:tr w:rsidR="00C965B6" w:rsidRPr="00C965B6" w:rsidTr="00D256C3">
        <w:tc>
          <w:tcPr>
            <w:tcW w:w="567" w:type="dxa"/>
          </w:tcPr>
          <w:p w:rsidR="00C965B6" w:rsidRPr="00C965B6" w:rsidRDefault="00C965B6" w:rsidP="00D256C3">
            <w:pPr>
              <w:rPr>
                <w:rFonts w:ascii="Times New Roman" w:hAnsi="Times New Roman"/>
                <w:sz w:val="20"/>
                <w:szCs w:val="20"/>
              </w:rPr>
            </w:pPr>
            <w:r w:rsidRPr="00C965B6"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6078" w:type="dxa"/>
          </w:tcPr>
          <w:p w:rsidR="00C965B6" w:rsidRPr="00C965B6" w:rsidRDefault="00C965B6" w:rsidP="00D256C3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965B6" w:rsidRPr="00C965B6" w:rsidTr="00D256C3">
        <w:tc>
          <w:tcPr>
            <w:tcW w:w="567" w:type="dxa"/>
          </w:tcPr>
          <w:p w:rsidR="00C965B6" w:rsidRPr="00C965B6" w:rsidRDefault="00C965B6" w:rsidP="00D256C3">
            <w:pPr>
              <w:rPr>
                <w:rFonts w:ascii="Times New Roman" w:hAnsi="Times New Roman"/>
                <w:sz w:val="20"/>
                <w:szCs w:val="20"/>
              </w:rPr>
            </w:pPr>
            <w:r w:rsidRPr="00C965B6"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6078" w:type="dxa"/>
          </w:tcPr>
          <w:p w:rsidR="00C965B6" w:rsidRPr="00C965B6" w:rsidRDefault="00C965B6" w:rsidP="00D256C3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965B6" w:rsidRPr="00C965B6" w:rsidRDefault="00C965B6" w:rsidP="00C965B6">
      <w:pPr>
        <w:spacing w:after="0" w:line="240" w:lineRule="auto"/>
        <w:ind w:left="-567" w:firstLine="425"/>
        <w:jc w:val="both"/>
        <w:rPr>
          <w:rFonts w:ascii="Times New Roman" w:hAnsi="Times New Roman"/>
          <w:i/>
          <w:sz w:val="20"/>
          <w:szCs w:val="20"/>
        </w:rPr>
      </w:pPr>
    </w:p>
    <w:p w:rsidR="00C965B6" w:rsidRPr="00C965B6" w:rsidRDefault="00C965B6" w:rsidP="00C965B6">
      <w:pPr>
        <w:spacing w:after="0" w:line="240" w:lineRule="auto"/>
        <w:ind w:left="-567" w:firstLine="425"/>
        <w:jc w:val="both"/>
        <w:rPr>
          <w:rFonts w:ascii="Times New Roman" w:hAnsi="Times New Roman"/>
          <w:i/>
          <w:sz w:val="20"/>
          <w:szCs w:val="20"/>
        </w:rPr>
      </w:pPr>
      <w:r w:rsidRPr="00C965B6">
        <w:rPr>
          <w:rFonts w:ascii="Times New Roman" w:hAnsi="Times New Roman"/>
          <w:i/>
          <w:sz w:val="20"/>
          <w:szCs w:val="20"/>
        </w:rPr>
        <w:t>________________</w:t>
      </w:r>
    </w:p>
    <w:p w:rsidR="00C965B6" w:rsidRPr="00C965B6" w:rsidRDefault="00C965B6" w:rsidP="00C965B6">
      <w:pPr>
        <w:pStyle w:val="a7"/>
        <w:spacing w:after="0" w:line="240" w:lineRule="auto"/>
        <w:ind w:left="-284" w:firstLine="284"/>
        <w:jc w:val="both"/>
        <w:rPr>
          <w:rFonts w:ascii="Times New Roman" w:hAnsi="Times New Roman"/>
          <w:b/>
          <w:sz w:val="20"/>
          <w:szCs w:val="20"/>
          <w:vertAlign w:val="superscript"/>
        </w:rPr>
      </w:pPr>
      <w:r w:rsidRPr="00C965B6">
        <w:rPr>
          <w:rFonts w:ascii="Times New Roman" w:hAnsi="Times New Roman"/>
          <w:b/>
          <w:sz w:val="20"/>
          <w:szCs w:val="20"/>
          <w:vertAlign w:val="superscript"/>
        </w:rPr>
        <w:t>* </w:t>
      </w:r>
      <w:r w:rsidRPr="00C965B6">
        <w:rPr>
          <w:rFonts w:ascii="Times New Roman" w:hAnsi="Times New Roman"/>
          <w:b/>
          <w:sz w:val="20"/>
          <w:szCs w:val="20"/>
        </w:rPr>
        <w:t>Примечание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hAnsi="Times New Roman"/>
          <w:sz w:val="20"/>
          <w:szCs w:val="20"/>
        </w:rPr>
      </w:pPr>
      <w:r w:rsidRPr="00C965B6">
        <w:rPr>
          <w:rFonts w:ascii="Times New Roman" w:hAnsi="Times New Roman"/>
          <w:i/>
          <w:sz w:val="20"/>
          <w:szCs w:val="20"/>
        </w:rPr>
        <w:t>На основании части 4.2 статьи 12.1 Федерального закона от 25.12.2008 № 273-ФЗ «О противодействии коррупции»</w:t>
      </w:r>
      <w:r w:rsidRPr="00C965B6">
        <w:rPr>
          <w:rFonts w:ascii="Times New Roman" w:hAnsi="Times New Roman"/>
          <w:sz w:val="20"/>
          <w:szCs w:val="20"/>
        </w:rPr>
        <w:t xml:space="preserve">, </w:t>
      </w:r>
      <w:r w:rsidRPr="00C965B6">
        <w:rPr>
          <w:rFonts w:ascii="Times New Roman" w:hAnsi="Times New Roman"/>
          <w:i/>
          <w:sz w:val="20"/>
          <w:szCs w:val="20"/>
        </w:rPr>
        <w:t>абзаца второго</w:t>
      </w:r>
      <w:r w:rsidRPr="00C965B6">
        <w:rPr>
          <w:rFonts w:ascii="Times New Roman" w:hAnsi="Times New Roman"/>
          <w:sz w:val="20"/>
          <w:szCs w:val="20"/>
        </w:rPr>
        <w:t xml:space="preserve"> </w:t>
      </w:r>
      <w:r w:rsidRPr="00C965B6">
        <w:rPr>
          <w:rFonts w:ascii="Times New Roman" w:hAnsi="Times New Roman"/>
          <w:i/>
          <w:sz w:val="20"/>
          <w:szCs w:val="20"/>
        </w:rPr>
        <w:t>части 4 статьи 2 Закона Новосибирской области от 10.11.2017 № 216-ОЗ «</w:t>
      </w:r>
      <w:r w:rsidRPr="00C965B6">
        <w:rPr>
          <w:rFonts w:ascii="Times New Roman" w:hAnsi="Times New Roman"/>
          <w:bCs/>
          <w:i/>
          <w:sz w:val="20"/>
          <w:szCs w:val="20"/>
        </w:rPr>
        <w:t>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 муниципальной службе в Новосибирской области</w:t>
      </w:r>
      <w:r w:rsidRPr="00C965B6">
        <w:rPr>
          <w:rFonts w:ascii="Times New Roman" w:hAnsi="Times New Roman"/>
          <w:sz w:val="20"/>
          <w:szCs w:val="20"/>
        </w:rPr>
        <w:t xml:space="preserve">»– депутат представительного органа сельского поселения, осуществляющий свои полномочия на непостоянной основе, не позднее окончания срока представления сведений о доходах представляет на бумажном носителе уведомление по форме согласно приложению к Закону № 216-ОЗ, в случае, если указанным депутатом, а также его супругой (супругом) и несовершеннолетним ребенком не совершались в течение отчетного периода (с 1 января по 31 декабря) сделки, предусмотренные частью 1 статьи 3 Федерального закона от 03.12.2012 № 230-ФЗ «О контроле за соответствием расходов лиц, замещающих государственные должности, и иных лиц их доходам». </w:t>
      </w:r>
    </w:p>
    <w:p w:rsidR="00C965B6" w:rsidRPr="004F2D77" w:rsidRDefault="00C965B6" w:rsidP="00C965B6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  <w:sectPr w:rsidR="00C965B6" w:rsidRPr="004F2D77" w:rsidSect="00D27DEE">
          <w:pgSz w:w="11906" w:h="16838" w:code="9"/>
          <w:pgMar w:top="1134" w:right="567" w:bottom="1134" w:left="851" w:header="709" w:footer="709" w:gutter="0"/>
          <w:cols w:space="708"/>
          <w:titlePg/>
          <w:docGrid w:linePitch="360"/>
        </w:sectPr>
      </w:pPr>
    </w:p>
    <w:p w:rsidR="00C965B6" w:rsidRPr="00C965B6" w:rsidRDefault="00C965B6" w:rsidP="00C965B6">
      <w:pPr>
        <w:spacing w:after="0" w:line="240" w:lineRule="auto"/>
        <w:ind w:left="6804"/>
        <w:contextualSpacing/>
        <w:jc w:val="both"/>
        <w:rPr>
          <w:rFonts w:ascii="Times New Roman" w:hAnsi="Times New Roman"/>
          <w:sz w:val="20"/>
          <w:szCs w:val="20"/>
        </w:rPr>
      </w:pPr>
      <w:r w:rsidRPr="00C965B6">
        <w:rPr>
          <w:rFonts w:ascii="Times New Roman" w:hAnsi="Times New Roman"/>
          <w:b/>
          <w:sz w:val="20"/>
          <w:szCs w:val="20"/>
        </w:rPr>
        <w:lastRenderedPageBreak/>
        <w:t>Приложение № 3</w:t>
      </w:r>
      <w:r w:rsidRPr="00C965B6">
        <w:rPr>
          <w:rFonts w:ascii="Times New Roman" w:hAnsi="Times New Roman"/>
          <w:sz w:val="20"/>
          <w:szCs w:val="20"/>
        </w:rPr>
        <w:t xml:space="preserve"> к Порядку размещения сведений о доходах, расходах, об имуществе и обязательствах имущественного характера лиц, замещающих муниципальные должности, должности муниципальной службы в администрации Вараксинского сельсовета Кыштовского района Новосибирской области, должности руководителей муниципальных учреждений Вараксинского сельсовета Кыштовского района Новосибирской области</w:t>
      </w:r>
      <w:r w:rsidRPr="00C965B6">
        <w:rPr>
          <w:rFonts w:ascii="Times New Roman" w:hAnsi="Times New Roman"/>
          <w:i/>
          <w:sz w:val="20"/>
          <w:szCs w:val="20"/>
        </w:rPr>
        <w:t>,</w:t>
      </w:r>
      <w:r w:rsidRPr="00C965B6">
        <w:rPr>
          <w:rFonts w:ascii="Times New Roman" w:hAnsi="Times New Roman"/>
          <w:sz w:val="20"/>
          <w:szCs w:val="20"/>
        </w:rPr>
        <w:t xml:space="preserve"> и членов их семей сельсовета Кыштовского района Новосибирской области и предоставления этих сведений общероссийским средствам массовой информации для опубликования</w:t>
      </w:r>
    </w:p>
    <w:p w:rsidR="00C965B6" w:rsidRPr="00C965B6" w:rsidRDefault="00C965B6" w:rsidP="00C965B6">
      <w:pPr>
        <w:spacing w:after="0" w:line="240" w:lineRule="auto"/>
        <w:rPr>
          <w:rFonts w:ascii="Times New Roman" w:hAnsi="Times New Roman"/>
          <w:b/>
          <w:bCs/>
          <w:sz w:val="20"/>
          <w:szCs w:val="20"/>
        </w:rPr>
      </w:pPr>
    </w:p>
    <w:p w:rsidR="00C965B6" w:rsidRPr="00C965B6" w:rsidRDefault="00C965B6" w:rsidP="00C965B6">
      <w:pPr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  <w:r w:rsidRPr="00C965B6">
        <w:rPr>
          <w:rFonts w:ascii="Times New Roman" w:hAnsi="Times New Roman"/>
          <w:b/>
          <w:bCs/>
          <w:sz w:val="20"/>
          <w:szCs w:val="20"/>
        </w:rPr>
        <w:t>Сведения о доходах, об имуществе и обязательствах имущественного характера</w:t>
      </w:r>
      <w:r w:rsidRPr="00C965B6">
        <w:rPr>
          <w:rFonts w:ascii="Times New Roman" w:hAnsi="Times New Roman"/>
          <w:b/>
          <w:bCs/>
          <w:sz w:val="20"/>
          <w:szCs w:val="20"/>
        </w:rPr>
        <w:br/>
        <w:t>руководителей муниципальных учреждений</w:t>
      </w:r>
      <w:r w:rsidRPr="00C965B6">
        <w:rPr>
          <w:rFonts w:ascii="Times New Roman" w:hAnsi="Times New Roman"/>
          <w:b/>
          <w:sz w:val="20"/>
          <w:szCs w:val="20"/>
        </w:rPr>
        <w:t xml:space="preserve"> и членов их семей на официальном сайте администрации   </w:t>
      </w:r>
      <w:r w:rsidRPr="00C965B6">
        <w:rPr>
          <w:rFonts w:ascii="Times New Roman" w:hAnsi="Times New Roman"/>
          <w:b/>
          <w:bCs/>
          <w:sz w:val="20"/>
          <w:szCs w:val="20"/>
        </w:rPr>
        <w:t>за период с 1 января по 31 декабря 20__ года</w:t>
      </w:r>
    </w:p>
    <w:p w:rsidR="00C965B6" w:rsidRPr="00C965B6" w:rsidRDefault="00C965B6" w:rsidP="00C965B6">
      <w:pPr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</w:p>
    <w:tbl>
      <w:tblPr>
        <w:tblW w:w="10114" w:type="dxa"/>
        <w:tblInd w:w="276" w:type="dxa"/>
        <w:tblLayout w:type="fixed"/>
        <w:tblCellMar>
          <w:left w:w="30" w:type="dxa"/>
          <w:right w:w="0" w:type="dxa"/>
        </w:tblCellMar>
        <w:tblLook w:val="00A0"/>
      </w:tblPr>
      <w:tblGrid>
        <w:gridCol w:w="371"/>
        <w:gridCol w:w="1074"/>
        <w:gridCol w:w="793"/>
        <w:gridCol w:w="632"/>
        <w:gridCol w:w="1123"/>
        <w:gridCol w:w="694"/>
        <w:gridCol w:w="565"/>
        <w:gridCol w:w="625"/>
        <w:gridCol w:w="694"/>
        <w:gridCol w:w="527"/>
        <w:gridCol w:w="1066"/>
        <w:gridCol w:w="1950"/>
      </w:tblGrid>
      <w:tr w:rsidR="00C965B6" w:rsidRPr="00C965B6" w:rsidTr="00C965B6">
        <w:trPr>
          <w:trHeight w:val="1230"/>
        </w:trPr>
        <w:tc>
          <w:tcPr>
            <w:tcW w:w="37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№</w:t>
            </w:r>
          </w:p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п/п</w:t>
            </w:r>
          </w:p>
        </w:tc>
        <w:tc>
          <w:tcPr>
            <w:tcW w:w="107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Фамилия и инициалы лица, чьи сведения размещаются</w:t>
            </w:r>
          </w:p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>&lt;</w:t>
            </w: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1</w:t>
            </w:r>
            <w:r w:rsidRPr="00C965B6"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>&gt;</w:t>
            </w:r>
          </w:p>
        </w:tc>
        <w:tc>
          <w:tcPr>
            <w:tcW w:w="79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Должность</w:t>
            </w:r>
          </w:p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>&lt;</w:t>
            </w: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2</w:t>
            </w:r>
            <w:r w:rsidRPr="00C965B6"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>&gt;</w:t>
            </w:r>
          </w:p>
        </w:tc>
        <w:tc>
          <w:tcPr>
            <w:tcW w:w="30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Объекты недвижимости, находящиеся в собственности</w:t>
            </w:r>
          </w:p>
        </w:tc>
        <w:tc>
          <w:tcPr>
            <w:tcW w:w="18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Объекты недвижимости, находящиеся в пользовании</w:t>
            </w:r>
          </w:p>
        </w:tc>
        <w:tc>
          <w:tcPr>
            <w:tcW w:w="106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Транспортные средства</w:t>
            </w: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br/>
              <w:t>(вид, марка)</w:t>
            </w:r>
          </w:p>
        </w:tc>
        <w:tc>
          <w:tcPr>
            <w:tcW w:w="19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Декларированный годовой доход (руб.)</w:t>
            </w:r>
          </w:p>
        </w:tc>
      </w:tr>
      <w:tr w:rsidR="00C965B6" w:rsidRPr="00C965B6" w:rsidTr="00C965B6">
        <w:trPr>
          <w:trHeight w:val="1170"/>
        </w:trPr>
        <w:tc>
          <w:tcPr>
            <w:tcW w:w="371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074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793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63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вид объекта</w:t>
            </w:r>
          </w:p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>&lt;</w:t>
            </w: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  <w:r w:rsidRPr="00C965B6"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>&gt;</w:t>
            </w:r>
          </w:p>
        </w:tc>
        <w:tc>
          <w:tcPr>
            <w:tcW w:w="112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вид собственности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площадь (кв.м)</w:t>
            </w:r>
          </w:p>
        </w:tc>
        <w:tc>
          <w:tcPr>
            <w:tcW w:w="56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страна расположения</w:t>
            </w:r>
          </w:p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>&lt;</w:t>
            </w: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4</w:t>
            </w:r>
            <w:r w:rsidRPr="00C965B6"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>&gt;</w:t>
            </w:r>
          </w:p>
        </w:tc>
        <w:tc>
          <w:tcPr>
            <w:tcW w:w="62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вид объекта</w:t>
            </w:r>
          </w:p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>&lt;</w:t>
            </w: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  <w:r w:rsidRPr="00C965B6"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>&gt;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площадь </w:t>
            </w:r>
          </w:p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(кв.м)</w:t>
            </w:r>
          </w:p>
        </w:tc>
        <w:tc>
          <w:tcPr>
            <w:tcW w:w="52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страна расположения</w:t>
            </w:r>
          </w:p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5B6"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>&lt;</w:t>
            </w:r>
            <w:r w:rsidRPr="00C965B6">
              <w:rPr>
                <w:rFonts w:ascii="Times New Roman" w:hAnsi="Times New Roman"/>
                <w:b/>
                <w:bCs/>
                <w:sz w:val="20"/>
                <w:szCs w:val="20"/>
              </w:rPr>
              <w:t>4</w:t>
            </w:r>
            <w:r w:rsidRPr="00C965B6"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>&gt;</w:t>
            </w:r>
          </w:p>
        </w:tc>
        <w:tc>
          <w:tcPr>
            <w:tcW w:w="1066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950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</w:tr>
      <w:tr w:rsidR="00C965B6" w:rsidRPr="00C965B6" w:rsidTr="00C965B6">
        <w:trPr>
          <w:trHeight w:val="313"/>
        </w:trPr>
        <w:tc>
          <w:tcPr>
            <w:tcW w:w="3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5B6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965B6" w:rsidRPr="00C965B6" w:rsidTr="00C965B6">
        <w:trPr>
          <w:trHeight w:val="313"/>
        </w:trPr>
        <w:tc>
          <w:tcPr>
            <w:tcW w:w="3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5B6">
              <w:rPr>
                <w:rFonts w:ascii="Times New Roman" w:hAnsi="Times New Roman"/>
                <w:sz w:val="20"/>
                <w:szCs w:val="20"/>
              </w:rPr>
              <w:t>Супруг (супруга)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965B6" w:rsidRPr="00C965B6" w:rsidTr="00C965B6">
        <w:trPr>
          <w:trHeight w:val="313"/>
        </w:trPr>
        <w:tc>
          <w:tcPr>
            <w:tcW w:w="3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5B6">
              <w:rPr>
                <w:rFonts w:ascii="Times New Roman" w:hAnsi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965B6" w:rsidRPr="00C965B6" w:rsidTr="00C965B6">
        <w:trPr>
          <w:trHeight w:val="313"/>
        </w:trPr>
        <w:tc>
          <w:tcPr>
            <w:tcW w:w="3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5B6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965B6" w:rsidRPr="00C965B6" w:rsidTr="00C965B6">
        <w:trPr>
          <w:trHeight w:val="313"/>
        </w:trPr>
        <w:tc>
          <w:tcPr>
            <w:tcW w:w="3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5B6">
              <w:rPr>
                <w:rFonts w:ascii="Times New Roman" w:hAnsi="Times New Roman"/>
                <w:sz w:val="20"/>
                <w:szCs w:val="20"/>
              </w:rPr>
              <w:t>Супруг (супруга)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965B6" w:rsidRPr="00C965B6" w:rsidTr="00C965B6">
        <w:trPr>
          <w:trHeight w:val="313"/>
        </w:trPr>
        <w:tc>
          <w:tcPr>
            <w:tcW w:w="3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5B6">
              <w:rPr>
                <w:rFonts w:ascii="Times New Roman" w:hAnsi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5B6" w:rsidRPr="00C965B6" w:rsidRDefault="00C965B6" w:rsidP="00D256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965B6" w:rsidRPr="00C965B6" w:rsidRDefault="00C965B6" w:rsidP="00C965B6">
      <w:pPr>
        <w:spacing w:after="0" w:line="240" w:lineRule="auto"/>
        <w:ind w:left="284"/>
        <w:jc w:val="both"/>
        <w:rPr>
          <w:rFonts w:ascii="Times New Roman" w:hAnsi="Times New Roman"/>
          <w:bCs/>
          <w:sz w:val="20"/>
          <w:szCs w:val="20"/>
        </w:rPr>
      </w:pPr>
      <w:r w:rsidRPr="00C965B6">
        <w:rPr>
          <w:rFonts w:ascii="Times New Roman" w:hAnsi="Times New Roman"/>
          <w:bCs/>
          <w:sz w:val="20"/>
          <w:szCs w:val="20"/>
        </w:rPr>
        <w:t>&lt;1&gt; Указывается только ФИО руководителем муниципального учреждения</w:t>
      </w:r>
      <w:r w:rsidRPr="00C965B6">
        <w:rPr>
          <w:rFonts w:ascii="Times New Roman" w:hAnsi="Times New Roman"/>
          <w:sz w:val="20"/>
          <w:szCs w:val="20"/>
        </w:rPr>
        <w:t>. ФИО супруги (супруга) и ФИО и пол несовершеннолетних детей не указываются.</w:t>
      </w:r>
    </w:p>
    <w:p w:rsidR="00C965B6" w:rsidRPr="00C965B6" w:rsidRDefault="00C965B6" w:rsidP="00C965B6">
      <w:pPr>
        <w:spacing w:after="0" w:line="240" w:lineRule="auto"/>
        <w:ind w:left="284"/>
        <w:jc w:val="both"/>
        <w:rPr>
          <w:rFonts w:ascii="Times New Roman" w:hAnsi="Times New Roman"/>
          <w:bCs/>
          <w:sz w:val="20"/>
          <w:szCs w:val="20"/>
        </w:rPr>
      </w:pPr>
      <w:r w:rsidRPr="00C965B6">
        <w:rPr>
          <w:rFonts w:ascii="Times New Roman" w:hAnsi="Times New Roman"/>
          <w:bCs/>
          <w:sz w:val="20"/>
          <w:szCs w:val="20"/>
        </w:rPr>
        <w:t xml:space="preserve">&lt;2&gt; Указывается наименование замещаемой/занимаемой должности руководителем муниципального учреждения. </w:t>
      </w:r>
    </w:p>
    <w:p w:rsidR="00C965B6" w:rsidRPr="00C965B6" w:rsidRDefault="00C965B6" w:rsidP="00C965B6">
      <w:pPr>
        <w:spacing w:after="0" w:line="240" w:lineRule="auto"/>
        <w:ind w:left="284"/>
        <w:jc w:val="both"/>
        <w:rPr>
          <w:rFonts w:ascii="Times New Roman" w:hAnsi="Times New Roman"/>
          <w:bCs/>
          <w:sz w:val="20"/>
          <w:szCs w:val="20"/>
        </w:rPr>
      </w:pPr>
      <w:r w:rsidRPr="00C965B6">
        <w:rPr>
          <w:rFonts w:ascii="Times New Roman" w:hAnsi="Times New Roman"/>
          <w:bCs/>
          <w:sz w:val="20"/>
          <w:szCs w:val="20"/>
        </w:rPr>
        <w:t>&lt;3&gt; Жилой дом, земельный участок, квартира и т.д.</w:t>
      </w:r>
    </w:p>
    <w:p w:rsidR="00C965B6" w:rsidRPr="00C965B6" w:rsidRDefault="00C965B6" w:rsidP="00C965B6">
      <w:pPr>
        <w:spacing w:after="0" w:line="240" w:lineRule="auto"/>
        <w:ind w:left="284"/>
        <w:jc w:val="both"/>
        <w:rPr>
          <w:rFonts w:ascii="Times New Roman" w:hAnsi="Times New Roman"/>
          <w:sz w:val="20"/>
          <w:szCs w:val="20"/>
        </w:rPr>
      </w:pPr>
      <w:r w:rsidRPr="00C965B6">
        <w:rPr>
          <w:rFonts w:ascii="Times New Roman" w:hAnsi="Times New Roman"/>
          <w:bCs/>
          <w:sz w:val="20"/>
          <w:szCs w:val="20"/>
        </w:rPr>
        <w:t>&lt;4&gt; Россия или иная страна (государство).</w:t>
      </w:r>
    </w:p>
    <w:p w:rsidR="00C965B6" w:rsidRPr="00C965B6" w:rsidRDefault="00C965B6" w:rsidP="00C965B6">
      <w:pPr>
        <w:pStyle w:val="a3"/>
        <w:rPr>
          <w:rFonts w:ascii="Times New Roman" w:hAnsi="Times New Roman"/>
          <w:sz w:val="20"/>
          <w:szCs w:val="20"/>
        </w:rPr>
      </w:pPr>
    </w:p>
    <w:p w:rsidR="00C965B6" w:rsidRPr="00C965B6" w:rsidRDefault="00C965B6" w:rsidP="00C965B6">
      <w:pPr>
        <w:pStyle w:val="a8"/>
        <w:spacing w:before="0" w:beforeAutospacing="0" w:after="0" w:afterAutospacing="0"/>
        <w:jc w:val="center"/>
        <w:rPr>
          <w:b/>
          <w:color w:val="000000"/>
        </w:rPr>
      </w:pPr>
      <w:r w:rsidRPr="00C965B6">
        <w:rPr>
          <w:b/>
          <w:color w:val="000000"/>
        </w:rPr>
        <w:lastRenderedPageBreak/>
        <w:t xml:space="preserve">                                    </w:t>
      </w:r>
    </w:p>
    <w:p w:rsidR="00C965B6" w:rsidRPr="00C965B6" w:rsidRDefault="00C965B6" w:rsidP="00C965B6">
      <w:pPr>
        <w:pStyle w:val="a8"/>
        <w:spacing w:before="0" w:beforeAutospacing="0" w:after="0" w:afterAutospacing="0"/>
        <w:jc w:val="center"/>
        <w:rPr>
          <w:b/>
          <w:color w:val="000000"/>
        </w:rPr>
      </w:pPr>
      <w:r w:rsidRPr="00C965B6">
        <w:rPr>
          <w:b/>
          <w:color w:val="000000"/>
        </w:rPr>
        <w:t xml:space="preserve">АДМИНИСТРАЦИЯ ВАРАКСИНСКОГО СЕЛЬСОВЕТА </w:t>
      </w:r>
    </w:p>
    <w:p w:rsidR="00C965B6" w:rsidRPr="00C965B6" w:rsidRDefault="00C965B6" w:rsidP="00C965B6">
      <w:pPr>
        <w:pStyle w:val="a8"/>
        <w:spacing w:before="0" w:beforeAutospacing="0" w:after="0" w:afterAutospacing="0"/>
        <w:jc w:val="center"/>
        <w:rPr>
          <w:b/>
          <w:color w:val="000000"/>
        </w:rPr>
      </w:pPr>
      <w:r w:rsidRPr="00C965B6">
        <w:rPr>
          <w:b/>
          <w:color w:val="000000"/>
        </w:rPr>
        <w:t>КЫШТОВСКОГО РАЙОНА НОВОСИБИРСКОЙ ОБЛАСТИ</w:t>
      </w:r>
    </w:p>
    <w:p w:rsidR="00C965B6" w:rsidRPr="00C965B6" w:rsidRDefault="00C965B6" w:rsidP="00C965B6">
      <w:pPr>
        <w:pStyle w:val="a8"/>
        <w:spacing w:before="0" w:beforeAutospacing="0" w:after="0" w:afterAutospacing="0"/>
        <w:jc w:val="center"/>
        <w:rPr>
          <w:b/>
          <w:color w:val="000000"/>
        </w:rPr>
      </w:pPr>
      <w:r w:rsidRPr="00C965B6">
        <w:rPr>
          <w:b/>
          <w:color w:val="000000"/>
        </w:rPr>
        <w:t> </w:t>
      </w:r>
    </w:p>
    <w:p w:rsidR="00C965B6" w:rsidRPr="00C965B6" w:rsidRDefault="00C965B6" w:rsidP="00C965B6">
      <w:pPr>
        <w:pStyle w:val="a8"/>
        <w:spacing w:before="0" w:beforeAutospacing="0" w:after="0" w:afterAutospacing="0"/>
        <w:jc w:val="center"/>
        <w:rPr>
          <w:b/>
          <w:color w:val="000000"/>
        </w:rPr>
      </w:pPr>
      <w:r w:rsidRPr="00C965B6">
        <w:rPr>
          <w:b/>
          <w:color w:val="000000"/>
        </w:rPr>
        <w:t>ПОСТАНОВЛЕНИЕ</w:t>
      </w:r>
    </w:p>
    <w:p w:rsidR="00C965B6" w:rsidRPr="00C965B6" w:rsidRDefault="00C965B6" w:rsidP="00C965B6">
      <w:pPr>
        <w:pStyle w:val="a8"/>
        <w:spacing w:before="0" w:beforeAutospacing="0" w:after="0" w:afterAutospacing="0"/>
        <w:ind w:firstLine="354"/>
        <w:jc w:val="center"/>
        <w:rPr>
          <w:color w:val="000000"/>
        </w:rPr>
      </w:pPr>
    </w:p>
    <w:p w:rsidR="00C965B6" w:rsidRPr="00C965B6" w:rsidRDefault="00C965B6" w:rsidP="00C965B6">
      <w:pPr>
        <w:pStyle w:val="a8"/>
        <w:spacing w:before="0" w:beforeAutospacing="0" w:after="0" w:afterAutospacing="0"/>
        <w:rPr>
          <w:color w:val="000000"/>
        </w:rPr>
      </w:pPr>
      <w:r w:rsidRPr="00C965B6">
        <w:rPr>
          <w:color w:val="000000"/>
        </w:rPr>
        <w:t xml:space="preserve">от 12.05.2022                                                                                            № 30                                                           </w:t>
      </w:r>
    </w:p>
    <w:p w:rsidR="00C965B6" w:rsidRPr="00C965B6" w:rsidRDefault="00C965B6" w:rsidP="00C965B6">
      <w:pPr>
        <w:rPr>
          <w:b/>
          <w:sz w:val="24"/>
          <w:szCs w:val="24"/>
        </w:rPr>
      </w:pP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i/>
          <w:sz w:val="24"/>
          <w:szCs w:val="24"/>
        </w:rPr>
      </w:pPr>
      <w:r w:rsidRPr="00C965B6">
        <w:rPr>
          <w:rFonts w:ascii="Times New Roman" w:hAnsi="Times New Roman"/>
          <w:bCs/>
          <w:sz w:val="24"/>
          <w:szCs w:val="24"/>
        </w:rPr>
        <w:t>Об утверждении положения о комиссии по соблюдению требований к служебному поведению муниципальных служащих и урегулированию конфликтов интересов в  администрации  Вараксинского сельсовета Кыштовского района Новосибирской области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C965B6">
        <w:rPr>
          <w:rFonts w:ascii="Times New Roman" w:hAnsi="Times New Roman"/>
          <w:color w:val="000000"/>
          <w:sz w:val="24"/>
          <w:szCs w:val="24"/>
        </w:rPr>
        <w:t xml:space="preserve">В соответствии с Федеральными законами от 25.12.2008 № 273-ФЗ «О противодействии коррупции», от 02.03.2007 № 25-ФЗ «О муниципальной службе в Российской Федерации», пунктом 8 Указа Президента Российской Федерации от 01.07.2010 № 821 «О комиссиях по соблюдению требований к служебному поведению федеральных государственных служащих и урегулированию конфликта интересов», статьей 7.1 Закона Новосибирской области от 30.10.2007 № 157-ОЗ «О муниципальной службе в Новосибирской области» (далее ‒ Закон Новосибирской области «О муниципальной службе в Новосибирской области»), </w:t>
      </w:r>
      <w:r w:rsidRPr="00C965B6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администрация  Вараксинского сельсовета Кыштовского района Новосибирской области 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C965B6">
        <w:rPr>
          <w:rFonts w:ascii="Times New Roman" w:hAnsi="Times New Roman"/>
          <w:b/>
          <w:color w:val="000000"/>
          <w:sz w:val="24"/>
          <w:szCs w:val="24"/>
        </w:rPr>
        <w:t>ПОСТАНОВЛЯЕТ: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b/>
          <w:bCs/>
          <w:sz w:val="24"/>
          <w:szCs w:val="24"/>
        </w:rPr>
      </w:pPr>
      <w:r w:rsidRPr="00C965B6">
        <w:rPr>
          <w:rFonts w:ascii="Times New Roman" w:hAnsi="Times New Roman"/>
          <w:color w:val="000000"/>
          <w:sz w:val="24"/>
          <w:szCs w:val="24"/>
        </w:rPr>
        <w:t>1. Утвердить Положение о комиссии по соблюдению требований к служебному поведению муниципальных служащих и урегулированию конфликтов интересов в</w:t>
      </w:r>
      <w:r w:rsidRPr="00C965B6">
        <w:rPr>
          <w:rFonts w:ascii="Times New Roman" w:hAnsi="Times New Roman"/>
          <w:bCs/>
          <w:i/>
          <w:sz w:val="24"/>
          <w:szCs w:val="24"/>
        </w:rPr>
        <w:t xml:space="preserve"> </w:t>
      </w:r>
      <w:r w:rsidRPr="00C965B6">
        <w:rPr>
          <w:rFonts w:ascii="Times New Roman" w:hAnsi="Times New Roman"/>
          <w:sz w:val="24"/>
          <w:szCs w:val="24"/>
        </w:rPr>
        <w:t>администрации Вараксинского сельсовета Кыштовского района Новосибирской области, согласно приложению №1 к настоящему постановлению</w:t>
      </w:r>
      <w:r w:rsidRPr="00C965B6">
        <w:rPr>
          <w:rFonts w:ascii="Times New Roman" w:hAnsi="Times New Roman"/>
          <w:color w:val="000000"/>
          <w:sz w:val="24"/>
          <w:szCs w:val="24"/>
        </w:rPr>
        <w:t>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4"/>
          <w:szCs w:val="24"/>
        </w:rPr>
      </w:pPr>
      <w:r w:rsidRPr="00C965B6">
        <w:rPr>
          <w:rFonts w:ascii="Times New Roman" w:hAnsi="Times New Roman"/>
          <w:color w:val="000000"/>
          <w:sz w:val="24"/>
          <w:szCs w:val="24"/>
        </w:rPr>
        <w:t xml:space="preserve">2. Утвердить состав комиссии по соблюдению требований к служебному поведению муниципальных служащих и урегулированию конфликтов интересов в </w:t>
      </w:r>
      <w:r w:rsidRPr="00C965B6">
        <w:rPr>
          <w:rFonts w:ascii="Times New Roman" w:hAnsi="Times New Roman"/>
          <w:sz w:val="24"/>
          <w:szCs w:val="24"/>
        </w:rPr>
        <w:t xml:space="preserve">администрации Вараксинского сельсовета Кыштовского района Новосибирской области, согласно приложению № 2 к настоящему постановлению </w:t>
      </w:r>
      <w:r w:rsidRPr="00C965B6">
        <w:rPr>
          <w:rFonts w:ascii="Times New Roman" w:hAnsi="Times New Roman"/>
          <w:color w:val="000000"/>
          <w:sz w:val="24"/>
          <w:szCs w:val="24"/>
        </w:rPr>
        <w:t>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4"/>
          <w:szCs w:val="24"/>
        </w:rPr>
      </w:pPr>
      <w:r w:rsidRPr="00C965B6">
        <w:rPr>
          <w:rFonts w:ascii="Times New Roman" w:hAnsi="Times New Roman"/>
          <w:color w:val="000000"/>
          <w:sz w:val="24"/>
          <w:szCs w:val="24"/>
        </w:rPr>
        <w:t>3. Признать утратившими силу: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3.1. Постановление администрации Вараксинского сельсовета Кыштовского района Новосибирской области от  30.12.2019 № 75 " О комиссии по соблюдению требований к служебному поведению муниципальных служащих и урегулированию конфликта интересов в администрации Вараксинского сельсовета Кыштовского района Новосибирской области».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4"/>
          <w:szCs w:val="24"/>
        </w:rPr>
      </w:pPr>
      <w:r w:rsidRPr="00C965B6">
        <w:rPr>
          <w:rFonts w:ascii="Times New Roman" w:hAnsi="Times New Roman"/>
          <w:color w:val="000000"/>
          <w:sz w:val="24"/>
          <w:szCs w:val="24"/>
        </w:rPr>
        <w:t xml:space="preserve">4. Опубликовать настоящее постановление в периодическом печатном издании «Вараксинский Вестник» и разместить на официальном сайте </w:t>
      </w:r>
      <w:r w:rsidRPr="00C965B6">
        <w:rPr>
          <w:rFonts w:ascii="Times New Roman" w:hAnsi="Times New Roman"/>
          <w:sz w:val="24"/>
          <w:szCs w:val="24"/>
        </w:rPr>
        <w:t>администрации Вараксинского сельсовета Кыштовского района Новосибирской области</w:t>
      </w:r>
      <w:r w:rsidRPr="00C965B6">
        <w:rPr>
          <w:rFonts w:ascii="Times New Roman" w:hAnsi="Times New Roman"/>
          <w:color w:val="000000"/>
          <w:sz w:val="24"/>
          <w:szCs w:val="24"/>
        </w:rPr>
        <w:t>.</w:t>
      </w:r>
    </w:p>
    <w:p w:rsidR="00C965B6" w:rsidRPr="00C965B6" w:rsidRDefault="00C965B6" w:rsidP="00C965B6">
      <w:pPr>
        <w:spacing w:after="0" w:line="240" w:lineRule="atLeast"/>
        <w:ind w:left="360" w:right="-1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5.Постановление вступает в силу с момента опубликования.</w:t>
      </w:r>
    </w:p>
    <w:p w:rsidR="00C965B6" w:rsidRPr="00C965B6" w:rsidRDefault="00C965B6" w:rsidP="00C965B6">
      <w:pPr>
        <w:spacing w:after="0" w:line="240" w:lineRule="atLeast"/>
        <w:ind w:left="360" w:right="-1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6.Контроль за исполнением постановления оставляю за собой.</w:t>
      </w:r>
    </w:p>
    <w:p w:rsidR="00C965B6" w:rsidRPr="00C965B6" w:rsidRDefault="00C965B6" w:rsidP="00C965B6">
      <w:pPr>
        <w:ind w:left="720"/>
        <w:jc w:val="both"/>
        <w:rPr>
          <w:sz w:val="24"/>
          <w:szCs w:val="24"/>
        </w:rPr>
      </w:pP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color w:val="000000"/>
          <w:sz w:val="24"/>
          <w:szCs w:val="24"/>
        </w:rPr>
        <w:t>Глава Вараксинского</w:t>
      </w:r>
      <w:r w:rsidRPr="00C965B6">
        <w:rPr>
          <w:rFonts w:ascii="Times New Roman" w:hAnsi="Times New Roman"/>
          <w:sz w:val="24"/>
          <w:szCs w:val="24"/>
        </w:rPr>
        <w:t xml:space="preserve"> сельсовета 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Кыштовского района Новосибирской области                                Н.В. Рак</w:t>
      </w:r>
    </w:p>
    <w:p w:rsidR="00C965B6" w:rsidRPr="00C965B6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</w:p>
    <w:p w:rsidR="00C965B6" w:rsidRPr="00C965B6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</w:p>
    <w:p w:rsidR="00C965B6" w:rsidRPr="00C965B6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</w:p>
    <w:p w:rsidR="00C965B6" w:rsidRPr="00C965B6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</w:p>
    <w:p w:rsidR="00C965B6" w:rsidRPr="00C965B6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</w:p>
    <w:p w:rsidR="00C965B6" w:rsidRPr="00C965B6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</w:p>
    <w:p w:rsidR="00C965B6" w:rsidRPr="00C965B6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</w:p>
    <w:p w:rsidR="00C965B6" w:rsidRPr="00C965B6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</w:p>
    <w:p w:rsidR="00C965B6" w:rsidRPr="00C965B6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</w:p>
    <w:p w:rsidR="00C965B6" w:rsidRPr="00C965B6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</w:p>
    <w:p w:rsidR="00C965B6" w:rsidRPr="00C965B6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</w:p>
    <w:p w:rsidR="00C965B6" w:rsidRPr="00C965B6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</w:p>
    <w:p w:rsidR="00C965B6" w:rsidRPr="00C965B6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</w:p>
    <w:p w:rsidR="00C965B6" w:rsidRPr="00C965B6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</w:p>
    <w:p w:rsidR="00C965B6" w:rsidRPr="00C965B6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</w:p>
    <w:p w:rsidR="00C965B6" w:rsidRPr="00C965B6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</w:p>
    <w:p w:rsidR="00C965B6" w:rsidRPr="00C965B6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</w:p>
    <w:p w:rsidR="00C965B6" w:rsidRPr="00C965B6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</w:p>
    <w:p w:rsidR="00C965B6" w:rsidRPr="00C965B6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</w:p>
    <w:p w:rsidR="00C965B6" w:rsidRPr="00C965B6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</w:p>
    <w:p w:rsidR="00C965B6" w:rsidRPr="00C965B6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</w:p>
    <w:p w:rsidR="00C965B6" w:rsidRPr="00C965B6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</w:p>
    <w:p w:rsidR="00C965B6" w:rsidRPr="00C965B6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</w:p>
    <w:p w:rsidR="00C965B6" w:rsidRPr="00C965B6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</w:p>
    <w:p w:rsidR="00C965B6" w:rsidRPr="00C965B6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</w:p>
    <w:p w:rsidR="00C965B6" w:rsidRPr="00C965B6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</w:p>
    <w:p w:rsidR="00C965B6" w:rsidRPr="00C965B6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</w:p>
    <w:p w:rsidR="00C965B6" w:rsidRPr="00C965B6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</w:p>
    <w:p w:rsidR="00C965B6" w:rsidRPr="00C965B6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</w:p>
    <w:p w:rsidR="00C965B6" w:rsidRPr="00C965B6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</w:p>
    <w:p w:rsidR="00C965B6" w:rsidRPr="00C965B6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</w:p>
    <w:p w:rsidR="00C965B6" w:rsidRPr="00C965B6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</w:p>
    <w:p w:rsidR="00C965B6" w:rsidRPr="00C965B6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</w:p>
    <w:p w:rsidR="00C965B6" w:rsidRPr="00C965B6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</w:p>
    <w:p w:rsidR="00C965B6" w:rsidRPr="00C965B6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</w:p>
    <w:p w:rsidR="00C965B6" w:rsidRPr="00C965B6" w:rsidRDefault="00C965B6" w:rsidP="00C965B6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</w:p>
    <w:p w:rsidR="00C965B6" w:rsidRPr="00C965B6" w:rsidRDefault="00C965B6" w:rsidP="00C965B6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</w:p>
    <w:p w:rsidR="00C965B6" w:rsidRPr="00C965B6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</w:p>
    <w:p w:rsidR="00C965B6" w:rsidRPr="00C965B6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  <w:r w:rsidRPr="00C965B6">
        <w:rPr>
          <w:rFonts w:ascii="Times New Roman" w:hAnsi="Times New Roman"/>
          <w:color w:val="000000"/>
          <w:spacing w:val="-10"/>
          <w:sz w:val="24"/>
          <w:szCs w:val="24"/>
        </w:rPr>
        <w:t>Приложение №1</w:t>
      </w:r>
    </w:p>
    <w:p w:rsidR="00C965B6" w:rsidRPr="00C965B6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  <w:r w:rsidRPr="00C965B6">
        <w:rPr>
          <w:rFonts w:ascii="Times New Roman" w:hAnsi="Times New Roman"/>
          <w:color w:val="000000"/>
          <w:spacing w:val="-10"/>
          <w:sz w:val="24"/>
          <w:szCs w:val="24"/>
        </w:rPr>
        <w:t>УТВЕРЖДЕНО</w:t>
      </w:r>
    </w:p>
    <w:p w:rsidR="00C965B6" w:rsidRPr="00C965B6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  <w:r w:rsidRPr="00C965B6">
        <w:rPr>
          <w:rFonts w:ascii="Times New Roman" w:hAnsi="Times New Roman"/>
          <w:color w:val="000000"/>
          <w:spacing w:val="-10"/>
          <w:sz w:val="24"/>
          <w:szCs w:val="24"/>
        </w:rPr>
        <w:t xml:space="preserve"> постановлением администрации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left="5670"/>
        <w:jc w:val="both"/>
        <w:rPr>
          <w:rFonts w:ascii="Times New Roman" w:hAnsi="Times New Roman"/>
          <w:color w:val="000000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 xml:space="preserve"> Вараксинского сельсовета Кыштовского района Новосибирской области</w:t>
      </w:r>
      <w:r w:rsidRPr="00C965B6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left="5670"/>
        <w:jc w:val="both"/>
        <w:rPr>
          <w:rFonts w:ascii="Times New Roman" w:hAnsi="Times New Roman"/>
          <w:color w:val="000000"/>
          <w:sz w:val="24"/>
          <w:szCs w:val="24"/>
        </w:rPr>
      </w:pPr>
      <w:r w:rsidRPr="00C965B6">
        <w:rPr>
          <w:rFonts w:ascii="Times New Roman" w:hAnsi="Times New Roman"/>
          <w:color w:val="000000"/>
          <w:sz w:val="24"/>
          <w:szCs w:val="24"/>
        </w:rPr>
        <w:t>от 12.05.2022 № 30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C965B6">
        <w:rPr>
          <w:rFonts w:ascii="Times New Roman" w:hAnsi="Times New Roman"/>
          <w:bCs/>
          <w:sz w:val="24"/>
          <w:szCs w:val="24"/>
        </w:rPr>
        <w:t>ПОЛОЖЕНИЕ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C965B6">
        <w:rPr>
          <w:rFonts w:ascii="Times New Roman" w:hAnsi="Times New Roman"/>
          <w:bCs/>
          <w:sz w:val="24"/>
          <w:szCs w:val="24"/>
        </w:rPr>
        <w:t xml:space="preserve">о комиссии по соблюдению требований к служебному поведению муниципальных служащих и урегулированию конфликтов интересов в </w:t>
      </w:r>
      <w:r w:rsidRPr="00C965B6">
        <w:rPr>
          <w:rFonts w:ascii="Times New Roman" w:hAnsi="Times New Roman"/>
          <w:sz w:val="24"/>
          <w:szCs w:val="24"/>
        </w:rPr>
        <w:t>администрации Вараксинского сельсовета Кыштовского района Новосибирской области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 xml:space="preserve">1. Комиссия </w:t>
      </w:r>
      <w:r w:rsidRPr="00C965B6">
        <w:rPr>
          <w:rFonts w:ascii="Times New Roman" w:hAnsi="Times New Roman"/>
          <w:color w:val="000000"/>
          <w:sz w:val="24"/>
          <w:szCs w:val="24"/>
        </w:rPr>
        <w:t xml:space="preserve">по соблюдению требований к служебному поведению муниципальных служащих и урегулированию конфликтов интересов  (далее – комиссия) </w:t>
      </w:r>
      <w:r w:rsidRPr="00C965B6">
        <w:rPr>
          <w:rFonts w:ascii="Times New Roman" w:hAnsi="Times New Roman"/>
          <w:sz w:val="24"/>
          <w:szCs w:val="24"/>
        </w:rPr>
        <w:t xml:space="preserve">является постоянно действующим коллегиальным органом, созданным в целях обеспечения соблюдения муниципальными служащими, замещающими должности муниципальной </w:t>
      </w:r>
      <w:r w:rsidRPr="00C965B6">
        <w:rPr>
          <w:rFonts w:ascii="Times New Roman" w:hAnsi="Times New Roman"/>
          <w:sz w:val="24"/>
          <w:szCs w:val="24"/>
        </w:rPr>
        <w:lastRenderedPageBreak/>
        <w:t>службы в администрации Вараксинского сельсовета Кыштовского района Новосибирской области</w:t>
      </w:r>
      <w:r w:rsidRPr="00C965B6">
        <w:rPr>
          <w:rFonts w:ascii="Times New Roman" w:hAnsi="Times New Roman"/>
          <w:bCs/>
          <w:sz w:val="24"/>
          <w:szCs w:val="24"/>
        </w:rPr>
        <w:t xml:space="preserve"> (далее ‒ муниципальные служащие), общих принципов служебного поведения и урегулирования конфликта интересов.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bCs/>
          <w:sz w:val="24"/>
          <w:szCs w:val="24"/>
        </w:rPr>
        <w:t>2</w:t>
      </w:r>
      <w:r w:rsidRPr="00C965B6">
        <w:rPr>
          <w:rFonts w:ascii="Times New Roman" w:hAnsi="Times New Roman"/>
          <w:sz w:val="24"/>
          <w:szCs w:val="24"/>
        </w:rPr>
        <w:t>. Комиссия в своей деятельности руководствуется Конституцией Российской Федерации, федеральными конституционными законами, федеральными законами, нормативными правовыми актами Президента Российской Федерации и Правительства Российской Федерации, Уставом Новосибирской области, законами и иными нормативными правовыми актами Новосибирской области, настоящим Положением и иными муниципальными правовыми актами администрации Вараксинского сельсовета Кыштовского района Новосибирской области.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3. Основной задачей комиссии является содействие администрации Вараксинского сельсовета Кыштовского района Новосибирской области (далее - администрация муниципального образования)</w:t>
      </w:r>
      <w:r w:rsidRPr="00C965B6">
        <w:rPr>
          <w:rFonts w:ascii="Times New Roman" w:hAnsi="Times New Roman"/>
          <w:bCs/>
          <w:i/>
          <w:sz w:val="24"/>
          <w:szCs w:val="24"/>
        </w:rPr>
        <w:t>: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1) в обеспечении соблюдения муниципальными служащими ограничений и запретов, требований о предотвращении или об урегулировании конфликта интересов, а также в обеспечении исполнения ими обязанностей, установленных Федеральным законом от 02.03.2007 № 25-ФЗ «О муниципальной службе в Российской Федерации» (далее – Федеральный закон «О муниципальной службе в Российской Федерации»), Федеральным законом от 25.12.2008 № 273-ФЗ «О противодействии коррупции» (далее – Федеральный закон «О противодействии коррупции») (далее ‒ требования к служебному поведению и (или) требования об урегулировании конфликта интересов);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2) в осуществлении мер по предупреждению коррупции.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4. Комиссия рассматривает вопросы, связанные с соблюдением требований к служебному поведению и (или) требований об урегулировании конфликта интересов, в отношении муниципальных служащих.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5. Комиссия состоит из председателя комиссии, его заместителя, секретаря и иных членов комиссии. 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Персональный состав комиссии формируется в соответствии с требованиями, установленными частями 2-7 статьи 7.1</w:t>
      </w:r>
      <w:r w:rsidRPr="00C965B6">
        <w:rPr>
          <w:sz w:val="24"/>
          <w:szCs w:val="24"/>
        </w:rPr>
        <w:t xml:space="preserve"> </w:t>
      </w:r>
      <w:r w:rsidRPr="00C965B6">
        <w:rPr>
          <w:rFonts w:ascii="Times New Roman" w:hAnsi="Times New Roman"/>
          <w:sz w:val="24"/>
          <w:szCs w:val="24"/>
        </w:rPr>
        <w:t>Закона Новосибирской области от 30.10.2007 № 157-ОЗ «О муниципальной службе в Новосибирской области» (далее – Закон Новосибирской области «О муниципальной службе в Новосибирской области»).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6. В заседаниях комиссии с правом совещательного голоса участвуют: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1) непосредственный руководитель муниципального служащего, в</w:t>
      </w:r>
      <w:r w:rsidRPr="00C965B6">
        <w:rPr>
          <w:rFonts w:ascii="Times New Roman" w:hAnsi="Times New Roman"/>
          <w:sz w:val="24"/>
          <w:szCs w:val="24"/>
          <w:lang w:val="en-US"/>
        </w:rPr>
        <w:t> </w:t>
      </w:r>
      <w:r w:rsidRPr="00C965B6">
        <w:rPr>
          <w:rFonts w:ascii="Times New Roman" w:hAnsi="Times New Roman"/>
          <w:sz w:val="24"/>
          <w:szCs w:val="24"/>
        </w:rPr>
        <w:t>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и определяемые председателем комиссии два муниципальных служащих, замещающих в администрации муниципального образования должности муниципальной службы, аналогичные должности, замещаемой муниципальным служащим, в отношении которого комиссией рассматривается этот вопрос;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 xml:space="preserve">2) по решению председателя комиссии, принимаемому в каждом конкретном случае отдельно не менее чем за три дня до дня заседания комиссии на основании ходатайства муниципального служащего, в отношении которого комиссией рассматривается вопрос, или любого члена комиссии: 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другие муниципальные служащие, замещающие должности муниципальной службы в администрации муниципального образования</w:t>
      </w:r>
      <w:r w:rsidRPr="00C965B6">
        <w:rPr>
          <w:rFonts w:ascii="Times New Roman" w:hAnsi="Times New Roman"/>
          <w:bCs/>
          <w:i/>
          <w:sz w:val="24"/>
          <w:szCs w:val="24"/>
        </w:rPr>
        <w:t>;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специалисты, которые могут дать пояснения по вопросам муниципальной службы и вопросам, рассматриваемым комиссией;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 xml:space="preserve">должностные лица государственных органов, других органов местного самоуправления; </w:t>
      </w:r>
    </w:p>
    <w:p w:rsidR="00C965B6" w:rsidRPr="00C965B6" w:rsidRDefault="00C965B6" w:rsidP="00C965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представители заинтересованных организаций;</w:t>
      </w:r>
    </w:p>
    <w:p w:rsidR="00C965B6" w:rsidRPr="00C965B6" w:rsidRDefault="00C965B6" w:rsidP="00C965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lastRenderedPageBreak/>
        <w:t>представитель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7. Заседание комиссии считается правомочным, если на нем присутствует не менее двух третей от общего числа членов комиссии. Проведение заседаний с участием только членов комиссии, являющихся муниципальными служащими, не допускается.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8. 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 принимает участия в рассмотрении указанного вопроса.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9. Основаниями для проведения заседания комиссии являются: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1) представление представителем нанимателя (работодателем) (далее – представитель нанимателя) в соответствии с пунктом 20 Порядка проверки достоверности и полноты сведений, представляемых гражданами, претендующими на замещение должностей муниципальной службы в Новосибирской области, и муниципальными служащими в Новосибирской области, и соблюдения муниципальными служащими в Новосибирской области требований к служебному поведению, установленного постановлением Губернатора Новосибирской области от 04.03.2016 № 59 «О проверке достоверности и полноты сведений, представляемых гражданами, претендующими на замещение должностей муниципальной службы в Новосибирской области, и муниципальными служащими в Новосибирской области, и соблюдения муниципальными служащими в Новосибирской области требований к служебному поведению», материалов проверки, свидетельствующих: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 xml:space="preserve">о представлении муниципальным служащим недостоверных или неполных сведений, предусмотренных подпунктом 1 пункта 1 названного Порядка; 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о несоблюдении муниципальным служащим требований к служебному поведению и (или) требований об урегулировании конфликта интересов;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2) поступившее представителю нанимателя в порядке, установленном настоящим Положением: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обращение гражданина, замещавшего должность муниципальной службы в администрации муниципального образования, включенную в перечень должностей муниципальной службы в администрации муниципального образования при назначении на которые граждане и при замещении которых муниципальные служащие обязаны представлять сведения о своих доходах, об имуществе и обязательствах имущественного характера, а также сведения о доходах, об имуществе и обязательствах имущественного характера своих супруги (супруга) и несовершеннолетних детей, утвержденный постановлением администрации муниципального образования (далее ‒ гражданин), о даче согласия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муниципального (административного) управления этой организацией входили в его должностные (служебные) обязанности, до истечения двух лет со дня увольнения с муниципальной службы;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заявление муниципального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C965B6" w:rsidRPr="00C965B6" w:rsidRDefault="00C965B6" w:rsidP="00C965B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уведомление муниципального 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интересов;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 xml:space="preserve">3) представление представителя нанимателя или любого члена комиссии, касающееся обеспечения соблюдения муниципальным служащим требований к </w:t>
      </w:r>
      <w:r w:rsidRPr="00C965B6">
        <w:rPr>
          <w:rFonts w:ascii="Times New Roman" w:hAnsi="Times New Roman"/>
          <w:sz w:val="24"/>
          <w:szCs w:val="24"/>
        </w:rPr>
        <w:lastRenderedPageBreak/>
        <w:t>служебному поведению и (или) требований об урегулировании конфликта интересов либо осуществления мер по предупреждению коррупции;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4) представление представителем нанимателя материалов проверки, свидетельствующих о представлении муниципальным служащим недостоверных или неполных сведений, предусмотренных частью 1 статьи 3 Федерального закона от 03.12.2012 № 230-ФЗ «О контроле за соответствием расходов лиц, замещающих государственные должности, и иных лиц их доходам» (далее ‒ Федеральный закон «О контроле за соответствием расходов лиц, замещающих государственные должности, и иных лиц их доходам»);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 xml:space="preserve">5) поступившее в соответствии с </w:t>
      </w:r>
      <w:hyperlink r:id="rId9" w:history="1">
        <w:r w:rsidRPr="00C965B6">
          <w:rPr>
            <w:rFonts w:ascii="Times New Roman" w:hAnsi="Times New Roman"/>
            <w:sz w:val="24"/>
            <w:szCs w:val="24"/>
          </w:rPr>
          <w:t>частью 4 статьи 12</w:t>
        </w:r>
      </w:hyperlink>
      <w:r w:rsidRPr="00C965B6">
        <w:rPr>
          <w:rFonts w:ascii="Times New Roman" w:hAnsi="Times New Roman"/>
          <w:sz w:val="24"/>
          <w:szCs w:val="24"/>
        </w:rPr>
        <w:t xml:space="preserve"> Федерального закона «О противодействии коррупции» и </w:t>
      </w:r>
      <w:hyperlink r:id="rId10" w:history="1">
        <w:r w:rsidRPr="00C965B6">
          <w:rPr>
            <w:rFonts w:ascii="Times New Roman" w:hAnsi="Times New Roman"/>
            <w:sz w:val="24"/>
            <w:szCs w:val="24"/>
          </w:rPr>
          <w:t>статьей 64.1</w:t>
        </w:r>
      </w:hyperlink>
      <w:r w:rsidRPr="00C965B6">
        <w:rPr>
          <w:rFonts w:ascii="Times New Roman" w:hAnsi="Times New Roman"/>
          <w:sz w:val="24"/>
          <w:szCs w:val="24"/>
        </w:rPr>
        <w:t xml:space="preserve"> Трудового кодекса Российской Федерации представителю нанимателя по последнему месту службы гражданина, замещавшего должность муниципальной службы в администрацию муниципального образования уведомление коммерческой или некоммерческой организации о заключении с гражданином трудового или гражданско-правового договора на выполнение работ (оказание услуг), если отдельные функции муниципального (административного) управления данной организацией входили в его должностные (служебные) обязанности, исполняемые во время замещения должности муниципальной службы, при условии, что указанному гражданину комиссией ранее было отказано во вступлении в трудовые и гражданско-правовые отношения с данной организацией или что вопрос о даче согласия такому гражданину на замещение им должности в коммерческой или некоммерческой организации либо на выполнение им работы на условиях гражданско-правового договора в коммерческой или некоммерческой организации комиссией не рассматривался;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6) направление в комиссию представителем нанимателя заявления муниципального служащего о разрешении на участие на безвозмездной основе в управлении некоммерческой организацией и приложенных к нему документов (при их наличии), заключения по результатам предварительного рассмотрения заявления муниципального служащего, в соответствии со статьей 8.5 Закона Новосибирской области «О муниципальной службе в Новосибирской области».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10. Информация, являющаяся в соответствии с пунктом 9 Положения основанием для проведения заседания комиссии, подлежит регистрации секретарем комиссии в день поступления в журнале учета поступления председателю комиссии информации, содержащей основания для проведения заседания комиссии.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Журнал учета поступления информации, содержащей основания для проведения заседания комиссии, ведется по форме согласно приложению к настоящему Положению и хранится секретарем комиссии в условиях, исключающих доступ к нему посторонних лиц.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11. Не позднее рабочего дня, следующего за днем регистрации, информация, содержащая основание для проведения заседания комиссии, передается председателю комиссии для организации работы по ее рассмотрению.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12. Комиссия не рассматривает сообщения о преступлениях и 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13. В обращении, указанном в абзаце втором подпункта 2 пункта 9 настоящего Положения, указываются: фамилия, имя, отчество (при наличии) гражданина, дата его рождения, адрес места жительства, замещаемые должности в течение последних двух лет до дня увольнения с муниципальной службы, наименование, местонахождение коммерческой или некоммерческой организации, характер ее деятельности, должностные (служебные) обязанности, исполняемые гражданином во время замещения им должности муниципальной службы, функции по муниципальному (административному) управлению в отношении коммерческой или некоммерческой организации, вид договора (трудовой или гражданско-правовой), предполагаемый срок его действия, сумма оплаты за выполнение (оказание) по договору работ (услуг).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lastRenderedPageBreak/>
        <w:t xml:space="preserve">Рассмотрение обращения, подготовка мотивированного заключения по существу обращения с учетом требований статьи 12 Федерального закона «О противодействии коррупции» осуществляется </w:t>
      </w:r>
      <w:r w:rsidRPr="00C965B6">
        <w:rPr>
          <w:rFonts w:ascii="Times New Roman" w:hAnsi="Times New Roman"/>
          <w:bCs/>
          <w:sz w:val="24"/>
          <w:szCs w:val="24"/>
        </w:rPr>
        <w:t>уполномоченным специалистом администрации муниципального образования.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14. Обращение, указанное в абзаце втором подпункта 2 пункта 9 настоящего Положения,</w:t>
      </w:r>
      <w:r w:rsidRPr="00C965B6">
        <w:rPr>
          <w:sz w:val="24"/>
          <w:szCs w:val="24"/>
        </w:rPr>
        <w:t xml:space="preserve"> </w:t>
      </w:r>
      <w:r w:rsidRPr="00C965B6">
        <w:rPr>
          <w:rFonts w:ascii="Times New Roman" w:hAnsi="Times New Roman"/>
          <w:sz w:val="24"/>
          <w:szCs w:val="24"/>
        </w:rPr>
        <w:t>может быть подано муниципальным служащим, планирующим свое увольнение с муниципальной службы, и подлежит рассмотрению комиссией в соответствии с настоящим Положением.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15. Уведомление, указанное в подпункте 5 пункта 9 настоящего Положения, рассматривается уполномоченным специалистом администрации муниципального образования, который осуществляет подготовку мотивированного заключения о соблюдении гражданином требований статьи 12 Федерального закона «О противодействии коррупции».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16. Уведомление, указанное в абзаце четвертом подпункта 2 пункта 9 настоящего Положения, поступившее в порядке, установленном нормативным правовым актом</w:t>
      </w:r>
      <w:r w:rsidRPr="00C965B6">
        <w:rPr>
          <w:rFonts w:ascii="Times New Roman" w:hAnsi="Times New Roman"/>
          <w:bCs/>
          <w:i/>
          <w:sz w:val="24"/>
          <w:szCs w:val="24"/>
        </w:rPr>
        <w:t xml:space="preserve"> </w:t>
      </w:r>
      <w:r w:rsidRPr="00C965B6">
        <w:rPr>
          <w:rFonts w:ascii="Times New Roman" w:hAnsi="Times New Roman"/>
          <w:bCs/>
          <w:sz w:val="24"/>
          <w:szCs w:val="24"/>
        </w:rPr>
        <w:t>администрации муниципального образования</w:t>
      </w:r>
      <w:r w:rsidRPr="00C965B6">
        <w:rPr>
          <w:rFonts w:ascii="Times New Roman" w:hAnsi="Times New Roman"/>
          <w:bCs/>
          <w:i/>
          <w:sz w:val="24"/>
          <w:szCs w:val="24"/>
        </w:rPr>
        <w:t>,</w:t>
      </w:r>
      <w:r w:rsidRPr="00C965B6">
        <w:rPr>
          <w:rFonts w:ascii="Times New Roman" w:hAnsi="Times New Roman"/>
          <w:sz w:val="24"/>
          <w:szCs w:val="24"/>
        </w:rPr>
        <w:t xml:space="preserve"> подлежит предварительному рассмотрению уполномоченным специалистом администрации муниципального образования</w:t>
      </w:r>
      <w:r w:rsidRPr="00C965B6">
        <w:rPr>
          <w:rFonts w:ascii="Times New Roman" w:hAnsi="Times New Roman"/>
          <w:bCs/>
          <w:i/>
          <w:sz w:val="24"/>
          <w:szCs w:val="24"/>
        </w:rPr>
        <w:t xml:space="preserve">, </w:t>
      </w:r>
      <w:r w:rsidRPr="00C965B6">
        <w:rPr>
          <w:rFonts w:ascii="Times New Roman" w:hAnsi="Times New Roman"/>
          <w:sz w:val="24"/>
          <w:szCs w:val="24"/>
        </w:rPr>
        <w:t>который осуществляет подготовку мотивированного заключения по результатам рассмотрения уведомления.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17. Заявление, указанное в подпункте 6 пункта 9 настоящего Положения, подлежит предварительному рассмотрению уполномоченным специалистом администрации муниципального образования, ответственным за работу по профилактике коррупционных или иных правонарушений,  который осуществляет подготовку мотивированного заключения по результатам рассмотрения заявления, в соответствии со статьей 8.5 Закона Новосибирской области «О муниципальной службе в Новосибирской области».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 xml:space="preserve">18. При подготовке мотивированного заключения по результатам рассмотрения обращения, указанного в абзаце втором подпункта 2 пункта 9 настоящего Положения или уведомления, указанного в подпункте 5 пункта 9 настоящего Положения, должностные лица </w:t>
      </w:r>
      <w:r w:rsidRPr="00C965B6">
        <w:rPr>
          <w:rFonts w:ascii="Times New Roman" w:hAnsi="Times New Roman"/>
          <w:bCs/>
          <w:sz w:val="24"/>
          <w:szCs w:val="24"/>
        </w:rPr>
        <w:t>администрации муниципального образования</w:t>
      </w:r>
      <w:r w:rsidRPr="00C965B6">
        <w:rPr>
          <w:rFonts w:ascii="Times New Roman" w:hAnsi="Times New Roman"/>
          <w:bCs/>
          <w:i/>
          <w:sz w:val="24"/>
          <w:szCs w:val="24"/>
        </w:rPr>
        <w:t xml:space="preserve"> </w:t>
      </w:r>
      <w:r w:rsidRPr="00C965B6">
        <w:rPr>
          <w:rFonts w:ascii="Times New Roman" w:hAnsi="Times New Roman"/>
          <w:sz w:val="24"/>
          <w:szCs w:val="24"/>
        </w:rPr>
        <w:t>имеют право проводить собеседование с муниципальным служащим, представившим обращение или уведомление, получать от него письменные пояснения, осуществлять подготовку проектов запросов для направления в установленном порядке в государственные органы, органы местного самоуправления и заинтересованные организации. Обращение или уведомление, а также заключение и другие материалы в течение семи рабочих дней со дня поступления обращения или уведомления представляются председателю комиссии. В случае направления запросов обращение или уведомление, а также заключение и другие материалы представляются председателю комиссии в течение 45 дней со дня поступления обращения или уведомления. Указанный срок может быть продлен, но не более чем на 30 дней.</w:t>
      </w:r>
    </w:p>
    <w:p w:rsidR="00C965B6" w:rsidRPr="00C965B6" w:rsidRDefault="00C965B6" w:rsidP="00C965B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19. Мотивированные заключения, предусмотренные пунктами 13 и 15 настоящего Положения, должны содержать:</w:t>
      </w:r>
    </w:p>
    <w:p w:rsidR="00C965B6" w:rsidRPr="00C965B6" w:rsidRDefault="00C965B6" w:rsidP="00C965B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1) информацию, изложенную в обращении,</w:t>
      </w:r>
      <w:r w:rsidRPr="00C965B6">
        <w:rPr>
          <w:sz w:val="24"/>
          <w:szCs w:val="24"/>
        </w:rPr>
        <w:t xml:space="preserve"> </w:t>
      </w:r>
      <w:r w:rsidRPr="00C965B6">
        <w:rPr>
          <w:rFonts w:ascii="Times New Roman" w:hAnsi="Times New Roman"/>
          <w:sz w:val="24"/>
          <w:szCs w:val="24"/>
        </w:rPr>
        <w:t>указанном в абзаце втором подпункта 2, или уведомлении, указанном в подпункте 5 пункта 9 настоящего Положения;</w:t>
      </w:r>
    </w:p>
    <w:p w:rsidR="00C965B6" w:rsidRPr="00C965B6" w:rsidRDefault="00C965B6" w:rsidP="00C965B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2) информацию, полученную от государственных органов, органов местного самоуправления и заинтересованных организаций на основании запросов (при их наличии);</w:t>
      </w:r>
    </w:p>
    <w:p w:rsidR="00C965B6" w:rsidRPr="00C965B6" w:rsidRDefault="00C965B6" w:rsidP="00C965B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3) мотивированный вывод по результатам предварительного рассмотрения обращения, указанного в абзаце втором подпункта 2, или уведомления, указанного в подпункте 5 пункта 9 настоящего Положения, а также рекомендации для принятия одного из решений в соответствии с пунктами 30 и 35 настоящего Положения или иного решения.</w:t>
      </w:r>
    </w:p>
    <w:p w:rsidR="00C965B6" w:rsidRPr="00C965B6" w:rsidRDefault="00C965B6" w:rsidP="00C965B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lastRenderedPageBreak/>
        <w:t>Требования к содержанию мотивированного заключения, указанного в пункте 16 настоящего Положения, устанавливаются Положением о порядке сообщения муниципальными служащими, замещающими должности муниципальной службы в органе местного самоуправления, аппарате избирательной комиссии, о возникновении личной заинтересованности при исполнении должностных обязанностей, которая приводит или может привести к конфликту интересов, утвержденном муниципальным правовым актом администрации муниципального образования</w:t>
      </w:r>
      <w:r w:rsidRPr="00C965B6">
        <w:rPr>
          <w:rFonts w:ascii="Times New Roman" w:hAnsi="Times New Roman"/>
          <w:i/>
          <w:sz w:val="24"/>
          <w:szCs w:val="24"/>
        </w:rPr>
        <w:t>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20. Председатель комиссии при поступлении к нему в порядке, установленном настоящим Положением, информации, содержащей основания для проведения заседания комиссии: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1) в 10-дневный срок назначает дату заседания комиссии. При этом дата заседания комиссии не может быть назначена позднее 20 дней со дня поступления указанной информации, за исключением случаев, предусмотренных пунктами 21-23 настоящего Положения;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2) организует ознакомление муниципального служащего, в отношении которого комиссией рассматривается вопрос о соблюдении требований к служебному поведению и (или) требований об урегулировании конфликта интересов, его представителя, членов комиссии и других лиц, участвующих в заседании комиссии, с информацией, поступившей в администрацию муниципального образования и с результатами ее проверки;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 xml:space="preserve">3) рассматривает ходатайства о приглашении на заседание комиссии лиц, указанных в </w:t>
      </w:r>
      <w:hyperlink r:id="rId11" w:history="1">
        <w:r w:rsidRPr="00C965B6">
          <w:rPr>
            <w:rFonts w:ascii="Times New Roman" w:hAnsi="Times New Roman"/>
            <w:sz w:val="24"/>
            <w:szCs w:val="24"/>
          </w:rPr>
          <w:t xml:space="preserve">подпункте 2 пункта </w:t>
        </w:r>
      </w:hyperlink>
      <w:r w:rsidRPr="00C965B6">
        <w:rPr>
          <w:rFonts w:ascii="Times New Roman" w:hAnsi="Times New Roman"/>
          <w:sz w:val="24"/>
          <w:szCs w:val="24"/>
        </w:rPr>
        <w:t>6 настоящего Положения, принимает решение об их удовлетворении (об отказе в удовлетворении) и о рассмотрении (об отказе в рассмотрении) в ходе заседания комиссии дополнительных материалов.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21. Заседание комиссии по рассмотрению заявления, указанного в абзаце третьем подпункта 2 пункта 9 настоящего Положения, как правило, проводится не позднее одного месяца со дня истечения срока, установленного для представления сведений о доходах, об имуществе и обязательствах имущественного характера.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22. Уведомление, указанное в подпункте 5 пункта 9 настоящего Положения, как правило, рассматривается на очередном (плановом) заседании комиссии.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23. Заявление, указанное в подпункте 6 пункта 9 настоящего Положения, рассматривается комиссией в срок, обеспечивающий соблюдение требования статьи 8.5 Закона Новосибирской области «О муниципальной службе в Новосибирской области» о направлении представителю нанимателя в течение пяти рабочих дней со дня поступления заявления в комиссию информации о соблюдении муниципальным служащим требований к служебному поведению, урегулированию конфликтов интересов, в случае его участия на безвозмездной основе в управлении некоммерческой организацией.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24. Заседание комиссии проводится, как правило, в присутствии муниципального служащего, в отношении которого рассматривается вопрос о соблюдении требований к служебному поведению и (или) требований об урегулировании конфликта интересов, или гражданина. О намерении лично присутствовать на заседании комиссии муниципальный служащий или гражданин указывает в обращении, заявлении или уведомлении, представляемых в соответствии с подпунктом 2 пункта 9 настоящего Положения.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25. Заседания комиссии могут проводиться в отсутствие муниципального служащего или гражданина в случае: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1) если в обращении, заявлении или уведомлении, предусмотренных подпунктом 2 пункта 9 настоящего Положения, не содержатся указания о намерении муниципального служащего или гражданина лично присутствовать на заседании комиссии;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2) если муниципальный служащий или гражданин, намеревающиеся лично присутствовать на заседании комиссии и надлежащим образом извещенные о времени и месте его проведения, не явились на заседание комиссии.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lastRenderedPageBreak/>
        <w:t>26. На заседании комиссии заслушиваются пояснения муниципального служащего или гражданина (с их согласия), и иных лиц, рассматриваются материалы по существу вынесенных на данное заседание вопросов, а также дополнительные материалы.</w:t>
      </w:r>
    </w:p>
    <w:p w:rsidR="00C965B6" w:rsidRPr="00C965B6" w:rsidRDefault="00C965B6" w:rsidP="00C965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27. 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C965B6" w:rsidRPr="00C965B6" w:rsidRDefault="00C965B6" w:rsidP="00C965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28. По итогам рассмотрения вопроса, указанного в абзаце втором подпункта 1 пункта 9 настоящего Положения, комиссия принимает одно из следующих решений: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1) установить, что сведения, представленные муниципальным служащим, являются достоверными и полными;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2) установить, что сведения, представленные муниципальным служащим, являются недостоверными и (или) неполными. В этом случае комиссия рекомендует представителю нанимателя применить к муниципальному служащему конкретную меру ответственности, предусмотренную нормативными правовыми актами Российской Федерации.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29. По итогам рассмотрения вопроса, указанного в абзаце третьем подпункта 1 пункта 9 настоящего Положения, комиссия принимает одно из следующих решений: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1) установить, что муниципальный служащий соблюдал требования к служебному поведению и (или) требования об урегулировании конфликта интересов;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2) установить, что муниципальный служащий не соблюдал требования к служебному поведению и (или) требования об урегулировании конфликта интересов. В этом случае комиссия рекомендует: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Представителю нанимателю указать муниципальному служащему на недопустимость нарушения требований к служебному поведению и (или) требований об урегулировании конфликта интересов либо применить к такому муниципальному служащему конкретную меру ответственности, предусмотренную нормативными правовыми актами Российской Федерации.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30. По итогам рассмотрения вопроса, указанного в абзаце втором подпункта 2 пункта 9 настоящего Положения, комиссия принимает одно из следующих решений: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1) дать гражданину согласие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(административному) управлению этой организацией входили в его должностные (служебные) обязанности;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2) отказать гражданину в замещении должности в коммерческой или некоммерческой организации либо в выполнении работы на условиях гражданско-правового договора в коммерческой или некоммерческой организации, если отдельные функции по муниципальному (административному) управлению этой организацией входили в его должностные (служебные) обязанности, и мотивировать свой отказ.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31. По итогам рассмотрения вопроса, указанного в абзаце третьем подпункта 2 пункта 9 настоящего Положения, комиссия принимает одно из следующих решений: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1) 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является объективной и уважительной;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2) 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 является уважительной. В этом случае комиссия рекомендует муниципальному служащему принять меры по представлению указанных сведений;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 xml:space="preserve">3) 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комиссия рекомендует представителю </w:t>
      </w:r>
      <w:r w:rsidRPr="00C965B6">
        <w:rPr>
          <w:rFonts w:ascii="Times New Roman" w:hAnsi="Times New Roman"/>
          <w:sz w:val="24"/>
          <w:szCs w:val="24"/>
        </w:rPr>
        <w:lastRenderedPageBreak/>
        <w:t>нанимателя применить к муниципальному служащему конкретную меру ответственности, предусмотренную нормативными правовыми актами Российской Федерации.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32. По итогам рассмотрения вопроса, указанного в абзаце четвертом подпункта 2 пункта 9 настоящего Положения, комиссия принимает одно из следующих решений: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1) признать, что при исполнении муниципальным служащим должностных обязанностей конфликт интересов отсутствует;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2) признать, что при исполнении муниципальным служащим должностных обязанностей личная заинтересованность приводит или может привести к конфликту интересов. В этом случае комиссия рекомендует муниципальному служащему и (или) представителю нанимателя принять меры по урегулированию конфликта интересов или по недопущению его возникновения;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3) признать, что муниципальный служащий не соблюдал требования об урегулировании конфликта интересов. В этом случае комиссия рекомендует представителю нанимателя применить к муниципальному служащему конкретную меру ответственности.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33. По итогам рассмотрения вопроса, предусмотренного подпунктом 3 пункта 9 настоящего Положения, комиссия принимает соответствующее решение.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34. По итогам рассмотрения вопроса, указанного в подпункте 4 пункта 9 настоящего Положения, комиссия принимает одно из следующих решений: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1) признать, что сведения, представленные муниципальным служащим в соответствии с частью 1 статьи 3 Федерального закона «О контроле за соответствием расходов лиц, замещающих государственные должности, и иных лиц их доходам», являются достоверными и полными;</w:t>
      </w:r>
    </w:p>
    <w:p w:rsidR="00C965B6" w:rsidRPr="00C965B6" w:rsidRDefault="00C965B6" w:rsidP="00C965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2) признать, что сведения, представленные муниципальным служащим в соответствии с частью 1 статьи 3 Федерального закона «О контроле за соответствием расходов лиц, замещающих государственные должности, и иных лиц их доходам», являются недостоверными и (или) неполными. В этом случае комиссия рекомендует представителю нанимателя применить к муниципальному служащему конкретную меру ответственности, и (или) направить материалы, полученные в результате осуществления контроля за расходами, в органы прокуратуры и (или) иные государственные органы в соответствии с их компетенцией.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35. По итогам рассмотрения вопроса, указанного в подпункте 5 пункта 9 настоящего Положения, комиссия принимает в отношении гражданина, замещавшего должность муниципальной службы, одно из следующих решений: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1) дать согласие на замещение им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(административному) управлению этой организацией входили в его должностные (служебные) обязанности;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2) установить, что замещение им на условиях трудового договора должности в коммерческой или некоммерческой организации и (или) выполнение в коммерческой или некоммерческой организации работ (оказание услуг) нарушают требования статьи 12 Федерального закона «О противодействии коррупции». В этом случае комиссия рекомендует представителю нанимателя проинформировать об указанных обстоятельствах органы прокуратуры и уведомившую организацию.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36. По итогам рассмотрения вопроса, указанного в подпункте 6 пункта 9 настоящего Положения, комиссия принимает одно из следующих решений: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 xml:space="preserve">1) признать, что участие муниципального служащего на безвозмездной основе в управлении некоммерческой организацией, указанной в заявлении, поданном в соответствии со статьей 8.5 Закона Новосибирской области «О муниципальной службе в Новосибирской области», не повлечет нарушения требований федерального законодательства и законодательства Новосибирской области о противодействии </w:t>
      </w:r>
      <w:r w:rsidRPr="00C965B6">
        <w:rPr>
          <w:rFonts w:ascii="Times New Roman" w:hAnsi="Times New Roman"/>
          <w:sz w:val="24"/>
          <w:szCs w:val="24"/>
        </w:rPr>
        <w:lastRenderedPageBreak/>
        <w:t xml:space="preserve">коррупции. В этом случае комиссия рекомендует представителю нанимателя разрешить муниципальному служащему участвовать на безвозмездной основе в управлении данной некоммерческой организацией; 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 xml:space="preserve">2) признать, что участие муниципального служащего на безвозмездной основе в управлении некоммерческой организацией, указанной в заявлении, поданном в соответствии со статьей 8.5 Закона Новосибирской области «О муниципальной службе в Новосибирской области», приведет к нарушениям требований федерального законодательства и законодательства Новосибирской области о противодействии коррупции. В этом случае комиссия рекомендует представителю нанимателя отказать муниципальному служащему участвовать на безвозмездной основе в управлении данной некоммерческой организацией, указанной в заявлении. 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37. По итогам рассмотрения вопросов, указанных в подпунктах 1, 2, 4, 5 и 6 пункта 9 настоящего Положения, и при наличии к тому оснований комиссия может принять иное решение, чем это предусмотрено пунктами 28-32, 34-36 настоящего Положения. Основания и мотивы принятия такого решения должны быть отражены в протоколе заседания комиссии.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38. Решения комиссии по вопросам, указанным в пункте 9 настоящего Положения, принимаются тайным голосованием (если комиссия не примет иное решение) простым большинством голосов присутствующих на заседании комиссии.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 xml:space="preserve">39. Решения комиссии оформляются протоколами, которые подписывают члены комиссии, принимавшие участие в ее заседании. 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40. Решения комиссии носят рекомендательный характер для представителя нанимателя, за исключением решения, принимаемого по итогам рассмотрения вопроса, указанного в абзаце втором подпункта 2 пункта 9 настоящего Положения, которое носит обязательный характер.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41. В протоколе заседания комиссии указываются: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1) дата заседания комиссии, фамилии, имена, отчества членов комиссии и других лиц, присутствующих на заседании;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2) формулировка каждого из рассматриваемых на заседании комиссии вопросов с указанием фамилии, имени, отчества, должности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3) предъявляемые к муниципальному служащему претензии, материалы, на которых они основываются;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4) содержание пояснений муниципального служащего и других лиц по существу предъявляемых претензий;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5) фамилии, имена, отчества выступивших на заседании лиц и краткое изложение их выступлений;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6) источник информации, содержащей основания для проведения заседания комиссии, дата поступления информации в администрацию муниципального образования</w:t>
      </w:r>
      <w:r w:rsidRPr="00C965B6">
        <w:rPr>
          <w:rFonts w:ascii="Times New Roman" w:hAnsi="Times New Roman"/>
          <w:bCs/>
          <w:i/>
          <w:sz w:val="24"/>
          <w:szCs w:val="24"/>
        </w:rPr>
        <w:t>;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color w:val="000000"/>
          <w:sz w:val="24"/>
          <w:szCs w:val="24"/>
        </w:rPr>
        <w:t>7) другие сведения, касающиеся рассмотренного комиссией вопроса</w:t>
      </w:r>
      <w:r w:rsidRPr="00C965B6">
        <w:rPr>
          <w:rFonts w:ascii="Times New Roman" w:hAnsi="Times New Roman"/>
          <w:sz w:val="24"/>
          <w:szCs w:val="24"/>
        </w:rPr>
        <w:t>;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8) результаты голосования;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9) решение и обоснование его принятия.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42. 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муниципальный служащий.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43. Копии протокола заседания комиссии, на котором были рассмотрены вопросы в отношении муниципального служащего, в семидневный срок со дня заседания направляются представителю нанимателя, полностью или в виде выписок из него ‒ муниципальному служащему, а по решению комиссии ‒ иным заинтересованным лицам, за исключением случая, предусмотренного абзацем вторым настоящего пункта.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lastRenderedPageBreak/>
        <w:t xml:space="preserve">Копия протокола заседания комиссии, на котором был рассмотрен вопрос, предусмотренный подпунктом 6 пункта 9 настоящего Положения, направляется представителю нанимателя муниципального служащего, с соблюдением срока, указанного в пункте 23 настоящего Положения. 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44. Представитель нанимателя обязаны рассмотреть протокол заседания комиссии и вправе учесть в пределах своей компетенции содержащиеся в нем рекомендации при принятии решения о применении к муниципальному служащему мер ответственности, предусмотренных нормативными правовыми актами Российской Федерации, а также по иным вопросам организации противодействия коррупции. О рассмотрении рекомендаций комиссии и принятом решении представитель нанимателя в письменной форме уведомляет комиссию в месячный срок со дня поступления к нему протокола заседания комиссии. Указанное решение оглашается на ближайшем заседании комиссии и принимается к сведению без обсуждения.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45. В случае установления комиссией признаков дисциплинарного проступка в действиях (бездействии) муниципального служащего для решения вопроса о применении к нему мер ответственности, предусмотренных нормативными правовыми актами Российской Федерации, информация об этом представляется представителю нанимателя.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46. В случае установления комиссией факта совершения муниципальным 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(бездействии) и подтверждающие такой факт документы в правоприменительные органы в трехдневный срок</w:t>
      </w:r>
      <w:r w:rsidRPr="00C965B6">
        <w:rPr>
          <w:color w:val="000000"/>
          <w:sz w:val="24"/>
          <w:szCs w:val="24"/>
        </w:rPr>
        <w:t xml:space="preserve">, </w:t>
      </w:r>
      <w:r w:rsidRPr="00C965B6">
        <w:rPr>
          <w:rFonts w:ascii="Times New Roman" w:hAnsi="Times New Roman"/>
          <w:color w:val="000000"/>
          <w:sz w:val="24"/>
          <w:szCs w:val="24"/>
        </w:rPr>
        <w:t>а при необходимости – немедленно.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47. Копия протокола заседания комиссии или выписка из него приобщается к личному делу муниципального служащего, в отношении которого рассмотрен вопрос о соблюдении требований к служебному поведению и (или) требований об урегулировании конфликта интересов.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 xml:space="preserve">48. Организационно-техническое и документационное обеспечение деятельности комиссии, а также информирование членов комиссии о вопросах, включенных в повестку дня, о дате, времени и месте проведения заседания, ознакомление членов комиссии с материалами, представляемыми для обсуждения на заседании комиссии, осуществляются </w:t>
      </w:r>
      <w:r w:rsidRPr="00C965B6">
        <w:rPr>
          <w:rFonts w:ascii="Times New Roman" w:hAnsi="Times New Roman"/>
          <w:bCs/>
          <w:sz w:val="24"/>
          <w:szCs w:val="24"/>
        </w:rPr>
        <w:t>уполномоченным специалистом администрации муниципального образования.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 xml:space="preserve">49. Выписка из решения комиссии, заверенная подписью секретаря комиссии и </w:t>
      </w:r>
      <w:r w:rsidRPr="00C965B6"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C965B6">
        <w:rPr>
          <w:rFonts w:ascii="Times New Roman" w:hAnsi="Times New Roman"/>
          <w:sz w:val="24"/>
          <w:szCs w:val="24"/>
        </w:rPr>
        <w:t xml:space="preserve"> вручается гражданину, замещавшему должность муниципальной службы</w:t>
      </w:r>
      <w:r w:rsidRPr="00C965B6">
        <w:rPr>
          <w:rFonts w:ascii="Times New Roman" w:hAnsi="Times New Roman"/>
          <w:color w:val="000000"/>
          <w:sz w:val="24"/>
          <w:szCs w:val="24"/>
        </w:rPr>
        <w:t>,</w:t>
      </w:r>
      <w:r w:rsidRPr="00C965B6">
        <w:rPr>
          <w:rFonts w:ascii="Times New Roman" w:hAnsi="Times New Roman"/>
          <w:sz w:val="24"/>
          <w:szCs w:val="24"/>
        </w:rPr>
        <w:t xml:space="preserve"> в отношении которого рассматривался вопрос, указанный в абзаце втором подпункта 2 пункта 9 настоящего Положения, под роспись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 заседания комиссии.</w:t>
      </w:r>
    </w:p>
    <w:p w:rsidR="00C965B6" w:rsidRPr="002A3A71" w:rsidRDefault="00C965B6" w:rsidP="002A3A71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2A3A71">
        <w:rPr>
          <w:rFonts w:ascii="Times New Roman" w:hAnsi="Times New Roman"/>
          <w:sz w:val="20"/>
          <w:szCs w:val="20"/>
        </w:rPr>
        <w:t>ПРИЛОЖЕНИЕ</w:t>
      </w:r>
    </w:p>
    <w:p w:rsidR="00C965B6" w:rsidRPr="002A3A71" w:rsidRDefault="00C965B6" w:rsidP="002A3A71">
      <w:pPr>
        <w:spacing w:after="0" w:line="240" w:lineRule="auto"/>
        <w:ind w:left="4536"/>
        <w:jc w:val="right"/>
        <w:rPr>
          <w:rFonts w:ascii="Times New Roman" w:hAnsi="Times New Roman"/>
          <w:bCs/>
          <w:i/>
          <w:sz w:val="20"/>
          <w:szCs w:val="20"/>
        </w:rPr>
      </w:pPr>
      <w:r w:rsidRPr="002A3A71">
        <w:rPr>
          <w:rFonts w:ascii="Times New Roman" w:eastAsia="NSimSun" w:hAnsi="Times New Roman"/>
          <w:kern w:val="1"/>
          <w:sz w:val="20"/>
          <w:szCs w:val="20"/>
          <w:lang w:eastAsia="hi-IN" w:bidi="hi-IN"/>
        </w:rPr>
        <w:t xml:space="preserve">к </w:t>
      </w:r>
      <w:r w:rsidRPr="002A3A71">
        <w:rPr>
          <w:rFonts w:ascii="Times New Roman" w:hAnsi="Times New Roman"/>
          <w:sz w:val="20"/>
          <w:szCs w:val="20"/>
        </w:rPr>
        <w:t xml:space="preserve">Положению о комиссии по соблюдению требований к служебному поведению муниципальных служащих и урегулированию конфликтов интересов в администрации Вараксинского сельсовета Кыштовского района Новосибирской области 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 xml:space="preserve">Журнал 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965B6">
        <w:rPr>
          <w:rFonts w:ascii="Times New Roman" w:hAnsi="Times New Roman"/>
          <w:sz w:val="24"/>
          <w:szCs w:val="24"/>
        </w:rPr>
        <w:t>учета поступившей информации, содержащей основание для проведения заседания комиссии по соблюдению требований к служебному поведению муниципальных служащих и урегулированию конфликтов интересов в администрации Вараксинского сельсовета Кыштовского района Новосибирской области</w:t>
      </w: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965B6" w:rsidRPr="00C965B6" w:rsidRDefault="00C965B6" w:rsidP="00C965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9923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567"/>
        <w:gridCol w:w="1560"/>
        <w:gridCol w:w="1275"/>
        <w:gridCol w:w="1560"/>
        <w:gridCol w:w="1559"/>
        <w:gridCol w:w="1843"/>
        <w:gridCol w:w="1559"/>
      </w:tblGrid>
      <w:tr w:rsidR="00C965B6" w:rsidRPr="00C965B6" w:rsidTr="00D256C3">
        <w:trPr>
          <w:trHeight w:val="1000"/>
          <w:tblCellSpacing w:w="5" w:type="nil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965B6">
              <w:rPr>
                <w:rFonts w:ascii="Times New Roman" w:hAnsi="Times New Roman"/>
                <w:sz w:val="24"/>
                <w:szCs w:val="24"/>
                <w:lang w:val="en-US"/>
              </w:rPr>
              <w:lastRenderedPageBreak/>
              <w:t xml:space="preserve">№ п/п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65B6">
              <w:rPr>
                <w:rFonts w:ascii="Times New Roman" w:hAnsi="Times New Roman"/>
                <w:sz w:val="24"/>
                <w:szCs w:val="24"/>
              </w:rPr>
              <w:t>Дата</w:t>
            </w:r>
          </w:p>
          <w:p w:rsidR="00C965B6" w:rsidRPr="00C965B6" w:rsidRDefault="00C965B6" w:rsidP="00D256C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65B6">
              <w:rPr>
                <w:rFonts w:ascii="Times New Roman" w:hAnsi="Times New Roman"/>
                <w:sz w:val="24"/>
                <w:szCs w:val="24"/>
              </w:rPr>
              <w:t>регистрации информации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65B6">
              <w:rPr>
                <w:rFonts w:ascii="Times New Roman" w:hAnsi="Times New Roman"/>
                <w:sz w:val="24"/>
                <w:szCs w:val="24"/>
              </w:rPr>
              <w:t>Исходящий номер и дата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65B6">
              <w:rPr>
                <w:rFonts w:ascii="Times New Roman" w:hAnsi="Times New Roman"/>
                <w:sz w:val="24"/>
                <w:szCs w:val="24"/>
              </w:rPr>
              <w:t>Источник поступления информации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65B6">
              <w:rPr>
                <w:rFonts w:ascii="Times New Roman" w:hAnsi="Times New Roman"/>
                <w:sz w:val="24"/>
                <w:szCs w:val="24"/>
              </w:rPr>
              <w:t>Краткое содержание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65B6">
              <w:rPr>
                <w:rFonts w:ascii="Times New Roman" w:hAnsi="Times New Roman"/>
                <w:sz w:val="24"/>
                <w:szCs w:val="24"/>
              </w:rPr>
              <w:t>Подпись лица, зарегистрировавшего информацию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65B6">
              <w:rPr>
                <w:rFonts w:ascii="Times New Roman" w:hAnsi="Times New Roman"/>
                <w:sz w:val="24"/>
                <w:szCs w:val="24"/>
              </w:rPr>
              <w:t>Сведения о принятом решении, дата</w:t>
            </w:r>
          </w:p>
        </w:tc>
      </w:tr>
      <w:tr w:rsidR="00C965B6" w:rsidRPr="00C965B6" w:rsidTr="00D256C3">
        <w:trPr>
          <w:tblCellSpacing w:w="5" w:type="nil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65B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65B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65B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65B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65B6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65B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65B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C965B6" w:rsidRPr="00C965B6" w:rsidTr="00D256C3">
        <w:trPr>
          <w:tblCellSpacing w:w="5" w:type="nil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5B6" w:rsidRPr="00C965B6" w:rsidRDefault="00C965B6" w:rsidP="00D256C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C965B6" w:rsidRPr="00C965B6" w:rsidRDefault="00C965B6" w:rsidP="00C965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965B6" w:rsidRPr="00C965B6" w:rsidRDefault="00C965B6" w:rsidP="00C965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965B6" w:rsidRPr="00C965B6" w:rsidRDefault="00C965B6" w:rsidP="00C965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965B6" w:rsidRPr="00C965B6" w:rsidRDefault="002A3A71" w:rsidP="002A3A7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</w:t>
      </w:r>
    </w:p>
    <w:p w:rsidR="00C965B6" w:rsidRPr="00C965B6" w:rsidRDefault="00C965B6" w:rsidP="00C965B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C965B6" w:rsidRPr="00C965B6" w:rsidRDefault="00C965B6" w:rsidP="00C965B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C965B6" w:rsidRPr="002A3A71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0"/>
          <w:szCs w:val="20"/>
        </w:rPr>
      </w:pPr>
      <w:r w:rsidRPr="002A3A71">
        <w:rPr>
          <w:rFonts w:ascii="Times New Roman" w:hAnsi="Times New Roman"/>
          <w:color w:val="000000"/>
          <w:spacing w:val="-10"/>
          <w:sz w:val="20"/>
          <w:szCs w:val="20"/>
        </w:rPr>
        <w:t>Приложение №2</w:t>
      </w:r>
    </w:p>
    <w:p w:rsidR="00C965B6" w:rsidRPr="002A3A71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0"/>
          <w:szCs w:val="20"/>
        </w:rPr>
      </w:pPr>
      <w:r w:rsidRPr="002A3A71">
        <w:rPr>
          <w:rFonts w:ascii="Times New Roman" w:hAnsi="Times New Roman"/>
          <w:color w:val="000000"/>
          <w:spacing w:val="-10"/>
          <w:sz w:val="20"/>
          <w:szCs w:val="20"/>
        </w:rPr>
        <w:t>УТВЕРЖДЕН</w:t>
      </w:r>
    </w:p>
    <w:p w:rsidR="00C965B6" w:rsidRPr="002A3A71" w:rsidRDefault="00C965B6" w:rsidP="00C965B6">
      <w:pPr>
        <w:shd w:val="clear" w:color="auto" w:fill="FFFFFF"/>
        <w:spacing w:after="0" w:line="240" w:lineRule="auto"/>
        <w:ind w:left="5670"/>
        <w:jc w:val="both"/>
        <w:rPr>
          <w:rFonts w:ascii="Times New Roman" w:hAnsi="Times New Roman"/>
          <w:color w:val="000000"/>
          <w:spacing w:val="-10"/>
          <w:sz w:val="20"/>
          <w:szCs w:val="20"/>
        </w:rPr>
      </w:pPr>
      <w:r w:rsidRPr="002A3A71">
        <w:rPr>
          <w:rFonts w:ascii="Times New Roman" w:hAnsi="Times New Roman"/>
          <w:color w:val="000000"/>
          <w:spacing w:val="-10"/>
          <w:sz w:val="20"/>
          <w:szCs w:val="20"/>
        </w:rPr>
        <w:t xml:space="preserve"> постановлением администрации</w:t>
      </w:r>
    </w:p>
    <w:p w:rsidR="00C965B6" w:rsidRPr="002A3A71" w:rsidRDefault="00C965B6" w:rsidP="00C965B6">
      <w:pPr>
        <w:autoSpaceDE w:val="0"/>
        <w:autoSpaceDN w:val="0"/>
        <w:adjustRightInd w:val="0"/>
        <w:spacing w:after="0" w:line="240" w:lineRule="auto"/>
        <w:ind w:left="5670"/>
        <w:jc w:val="both"/>
        <w:rPr>
          <w:rFonts w:ascii="Times New Roman" w:hAnsi="Times New Roman"/>
          <w:color w:val="000000"/>
          <w:sz w:val="20"/>
          <w:szCs w:val="20"/>
        </w:rPr>
      </w:pPr>
      <w:r w:rsidRPr="002A3A71">
        <w:rPr>
          <w:rFonts w:ascii="Times New Roman" w:hAnsi="Times New Roman"/>
          <w:sz w:val="20"/>
          <w:szCs w:val="20"/>
        </w:rPr>
        <w:t xml:space="preserve"> Вараксинского сельсовета Кыштовского района Новосибирской области</w:t>
      </w:r>
      <w:r w:rsidRPr="002A3A71">
        <w:rPr>
          <w:rFonts w:ascii="Times New Roman" w:hAnsi="Times New Roman"/>
          <w:color w:val="000000"/>
          <w:sz w:val="20"/>
          <w:szCs w:val="20"/>
        </w:rPr>
        <w:t xml:space="preserve"> от 12.05.2022 № 30</w:t>
      </w:r>
    </w:p>
    <w:p w:rsidR="00C965B6" w:rsidRPr="002A3A71" w:rsidRDefault="00C965B6" w:rsidP="00C965B6">
      <w:pPr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hAnsi="Times New Roman"/>
          <w:color w:val="000000"/>
          <w:sz w:val="20"/>
          <w:szCs w:val="20"/>
        </w:rPr>
      </w:pPr>
    </w:p>
    <w:p w:rsidR="00C965B6" w:rsidRPr="00C965B6" w:rsidRDefault="00C965B6" w:rsidP="00C965B6">
      <w:pPr>
        <w:pStyle w:val="a8"/>
        <w:spacing w:before="0" w:beforeAutospacing="0" w:after="0" w:afterAutospacing="0"/>
        <w:jc w:val="center"/>
        <w:rPr>
          <w:color w:val="000000"/>
        </w:rPr>
      </w:pPr>
      <w:r w:rsidRPr="00C965B6">
        <w:rPr>
          <w:color w:val="000000"/>
        </w:rPr>
        <w:t>Состав комиссии</w:t>
      </w:r>
    </w:p>
    <w:p w:rsidR="00C965B6" w:rsidRPr="00C965B6" w:rsidRDefault="00C965B6" w:rsidP="00C965B6">
      <w:pPr>
        <w:pStyle w:val="a8"/>
        <w:spacing w:before="0" w:beforeAutospacing="0" w:after="0" w:afterAutospacing="0"/>
        <w:jc w:val="center"/>
        <w:rPr>
          <w:color w:val="000000"/>
        </w:rPr>
      </w:pPr>
      <w:r w:rsidRPr="00C965B6">
        <w:rPr>
          <w:color w:val="000000"/>
        </w:rPr>
        <w:t>по соблюдению требований к служебному поведению муниципальных служащих администрации Вараксинского сельсовета Кыштовского района Новосибирской области и урегулированию конфликта интересов</w:t>
      </w:r>
    </w:p>
    <w:p w:rsidR="00C965B6" w:rsidRPr="00C965B6" w:rsidRDefault="00C965B6" w:rsidP="00C965B6">
      <w:pPr>
        <w:pStyle w:val="a8"/>
        <w:spacing w:before="0" w:beforeAutospacing="0" w:after="0" w:afterAutospacing="0"/>
        <w:ind w:firstLine="567"/>
        <w:jc w:val="both"/>
        <w:rPr>
          <w:color w:val="000000"/>
        </w:rPr>
      </w:pPr>
    </w:p>
    <w:p w:rsidR="00C965B6" w:rsidRPr="00C965B6" w:rsidRDefault="00C965B6" w:rsidP="00C965B6">
      <w:pPr>
        <w:pStyle w:val="a8"/>
        <w:spacing w:before="0" w:beforeAutospacing="0" w:after="0" w:afterAutospacing="0"/>
        <w:ind w:firstLine="567"/>
        <w:jc w:val="both"/>
        <w:rPr>
          <w:color w:val="000000"/>
        </w:rPr>
      </w:pPr>
      <w:r w:rsidRPr="00C965B6">
        <w:rPr>
          <w:color w:val="000000"/>
        </w:rPr>
        <w:t>а) председатель комиссии – Рак Н.В.– глава  Вараксинского сельсовета Кыштовского района Новосибирской области</w:t>
      </w:r>
    </w:p>
    <w:p w:rsidR="00C965B6" w:rsidRPr="00C965B6" w:rsidRDefault="00C965B6" w:rsidP="00C965B6">
      <w:pPr>
        <w:pStyle w:val="a8"/>
        <w:spacing w:before="0" w:beforeAutospacing="0" w:after="0" w:afterAutospacing="0"/>
        <w:ind w:firstLine="567"/>
        <w:jc w:val="both"/>
        <w:rPr>
          <w:color w:val="000000"/>
        </w:rPr>
      </w:pPr>
      <w:r w:rsidRPr="00C965B6">
        <w:rPr>
          <w:color w:val="000000"/>
        </w:rPr>
        <w:t>б) заместитель председателя комиссии – Зенина Л.Г. - специалист 1-го р. администрации Вараксинского сельсовета Кыштовского района Новосибирской области;</w:t>
      </w:r>
    </w:p>
    <w:p w:rsidR="00C965B6" w:rsidRPr="00C965B6" w:rsidRDefault="00C965B6" w:rsidP="00C965B6">
      <w:pPr>
        <w:pStyle w:val="a8"/>
        <w:spacing w:before="0" w:beforeAutospacing="0" w:after="0" w:afterAutospacing="0"/>
        <w:ind w:firstLine="567"/>
        <w:jc w:val="both"/>
        <w:rPr>
          <w:color w:val="000000"/>
        </w:rPr>
      </w:pPr>
      <w:r w:rsidRPr="00C965B6">
        <w:rPr>
          <w:color w:val="000000"/>
        </w:rPr>
        <w:t>в) секретарь комиссии – Колесникова И.В.- специалист 1-го р. администрации Вараксинского сельсовета Кыштовского района Новосибирской области;</w:t>
      </w:r>
    </w:p>
    <w:p w:rsidR="00C965B6" w:rsidRPr="00C965B6" w:rsidRDefault="00C965B6" w:rsidP="00C965B6">
      <w:pPr>
        <w:pStyle w:val="a8"/>
        <w:spacing w:before="0" w:beforeAutospacing="0" w:after="0" w:afterAutospacing="0"/>
        <w:ind w:firstLine="567"/>
        <w:jc w:val="both"/>
        <w:rPr>
          <w:color w:val="000000"/>
        </w:rPr>
      </w:pPr>
      <w:r w:rsidRPr="00C965B6">
        <w:rPr>
          <w:color w:val="000000"/>
        </w:rPr>
        <w:t>Члены комиссии:</w:t>
      </w:r>
    </w:p>
    <w:p w:rsidR="00C965B6" w:rsidRPr="00C965B6" w:rsidRDefault="00C965B6" w:rsidP="00C965B6">
      <w:pPr>
        <w:pStyle w:val="a8"/>
        <w:spacing w:before="0" w:beforeAutospacing="0" w:after="0" w:afterAutospacing="0"/>
        <w:ind w:firstLine="567"/>
        <w:jc w:val="both"/>
        <w:rPr>
          <w:color w:val="000000"/>
        </w:rPr>
      </w:pPr>
      <w:r w:rsidRPr="00C965B6">
        <w:rPr>
          <w:color w:val="000000"/>
        </w:rPr>
        <w:t>г) Берулава С.Р. – директор МКУ СКЦ Вараксинского сельсовета Кыштовского района Новосибирской области;</w:t>
      </w:r>
    </w:p>
    <w:p w:rsidR="00C965B6" w:rsidRPr="00C965B6" w:rsidRDefault="00C965B6" w:rsidP="00C965B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2A3A71" w:rsidRPr="002A3A71" w:rsidRDefault="002A3A71" w:rsidP="002A3A71">
      <w:pPr>
        <w:pStyle w:val="a8"/>
        <w:spacing w:before="0" w:beforeAutospacing="0" w:after="0" w:afterAutospacing="0"/>
        <w:jc w:val="center"/>
        <w:rPr>
          <w:b/>
          <w:color w:val="000000"/>
        </w:rPr>
      </w:pPr>
      <w:r w:rsidRPr="002A3A71">
        <w:rPr>
          <w:b/>
          <w:color w:val="000000"/>
        </w:rPr>
        <w:t>АДМИНИСТРАЦИЯ ВАРАКСИНСКОГО СЕЛЬСОВЕТА</w:t>
      </w:r>
    </w:p>
    <w:p w:rsidR="002A3A71" w:rsidRPr="002A3A71" w:rsidRDefault="002A3A71" w:rsidP="002A3A71">
      <w:pPr>
        <w:pStyle w:val="a8"/>
        <w:spacing w:before="0" w:beforeAutospacing="0" w:after="0" w:afterAutospacing="0"/>
        <w:jc w:val="center"/>
        <w:rPr>
          <w:b/>
          <w:color w:val="000000"/>
        </w:rPr>
      </w:pPr>
      <w:r w:rsidRPr="002A3A71">
        <w:rPr>
          <w:b/>
          <w:color w:val="000000"/>
        </w:rPr>
        <w:t>КЫШТОВСКОГО РАЙОНА  НОВОСИБИРСКОЙ ОБЛАСТИ</w:t>
      </w:r>
    </w:p>
    <w:p w:rsidR="002A3A71" w:rsidRPr="002A3A71" w:rsidRDefault="002A3A71" w:rsidP="002A3A71">
      <w:pPr>
        <w:pStyle w:val="a8"/>
        <w:spacing w:before="0" w:beforeAutospacing="0" w:after="0" w:afterAutospacing="0"/>
        <w:jc w:val="center"/>
        <w:rPr>
          <w:b/>
          <w:color w:val="000000"/>
        </w:rPr>
      </w:pPr>
    </w:p>
    <w:p w:rsidR="002A3A71" w:rsidRPr="002A3A71" w:rsidRDefault="002A3A71" w:rsidP="002A3A71">
      <w:pPr>
        <w:pStyle w:val="a8"/>
        <w:spacing w:before="0" w:beforeAutospacing="0" w:after="0" w:afterAutospacing="0"/>
        <w:jc w:val="center"/>
        <w:rPr>
          <w:b/>
          <w:color w:val="000000"/>
        </w:rPr>
      </w:pPr>
      <w:r w:rsidRPr="002A3A71">
        <w:rPr>
          <w:b/>
          <w:color w:val="000000"/>
        </w:rPr>
        <w:t>ПОСТАНОВЛЕНИЕ</w:t>
      </w:r>
    </w:p>
    <w:p w:rsidR="002A3A71" w:rsidRPr="002A3A71" w:rsidRDefault="002A3A71" w:rsidP="002A3A71">
      <w:pPr>
        <w:pStyle w:val="a8"/>
        <w:spacing w:before="0" w:beforeAutospacing="0" w:after="0" w:afterAutospacing="0"/>
        <w:ind w:firstLine="354"/>
        <w:jc w:val="center"/>
        <w:rPr>
          <w:color w:val="000000"/>
        </w:rPr>
      </w:pPr>
    </w:p>
    <w:p w:rsidR="002A3A71" w:rsidRPr="002A3A71" w:rsidRDefault="002A3A71" w:rsidP="002A3A71">
      <w:pPr>
        <w:pStyle w:val="a8"/>
        <w:spacing w:before="0" w:beforeAutospacing="0" w:after="0" w:afterAutospacing="0"/>
        <w:rPr>
          <w:color w:val="000000"/>
        </w:rPr>
      </w:pPr>
      <w:r w:rsidRPr="002A3A71">
        <w:rPr>
          <w:color w:val="000000"/>
        </w:rPr>
        <w:t>От 12.05.2022г.                                                                                            № 31</w:t>
      </w:r>
    </w:p>
    <w:p w:rsidR="002A3A71" w:rsidRPr="002A3A71" w:rsidRDefault="002A3A71" w:rsidP="002A3A71">
      <w:pPr>
        <w:pStyle w:val="a3"/>
      </w:pPr>
    </w:p>
    <w:p w:rsidR="002A3A71" w:rsidRPr="002A3A71" w:rsidRDefault="002A3A71" w:rsidP="002A3A71">
      <w:pPr>
        <w:pStyle w:val="a3"/>
        <w:rPr>
          <w:rFonts w:ascii="Times New Roman" w:hAnsi="Times New Roman"/>
          <w:iCs/>
        </w:rPr>
      </w:pPr>
      <w:r w:rsidRPr="002A3A71">
        <w:rPr>
          <w:rFonts w:ascii="Times New Roman" w:hAnsi="Times New Roman"/>
          <w:iCs/>
        </w:rPr>
        <w:t xml:space="preserve">Об утверждении положения о порядке сообщения муниципальными служащими, замещающими должности муниципальной службы в администрации Вараксинского сельсовета Кыштовского района Новосибирской области, </w:t>
      </w:r>
      <w:r w:rsidRPr="002A3A71">
        <w:rPr>
          <w:rFonts w:ascii="Times New Roman" w:hAnsi="Times New Roman"/>
          <w:i/>
          <w:iCs/>
        </w:rPr>
        <w:t xml:space="preserve"> </w:t>
      </w:r>
      <w:r w:rsidRPr="002A3A71">
        <w:rPr>
          <w:rFonts w:ascii="Times New Roman" w:hAnsi="Times New Roman"/>
          <w:iCs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2A3A71" w:rsidRPr="002A3A71" w:rsidRDefault="002A3A71" w:rsidP="002A3A71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A3A71">
        <w:rPr>
          <w:rFonts w:ascii="Times New Roman" w:hAnsi="Times New Roman" w:cs="Times New Roman"/>
          <w:color w:val="000000"/>
          <w:sz w:val="24"/>
          <w:szCs w:val="24"/>
        </w:rPr>
        <w:t xml:space="preserve">В соответствии с Федеральными законами от 25.12.2008 № 273-ФЗ «О противодействии коррупции», от 02.03.2007 № 25-ФЗ «О муниципальной службе в Российской Федерации», пунктом 8 Указа Президента Российской Федерации от 22.12.2015 № 650 «О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</w:t>
      </w:r>
      <w:r w:rsidRPr="002A3A71">
        <w:rPr>
          <w:rFonts w:ascii="Times New Roman" w:hAnsi="Times New Roman" w:cs="Times New Roman"/>
          <w:color w:val="000000"/>
          <w:sz w:val="24"/>
          <w:szCs w:val="24"/>
        </w:rPr>
        <w:lastRenderedPageBreak/>
        <w:t>при исполнении должностных обязанностей, которая приводит или может привести к конфликту интересов, и о внесении изменений в некоторые акты Президента Российской Федерации», пунктом 4 постановления Губернатора Новосибирской области от 30.05.2016 № 123 «О сообщении лицами, замещающими отдельные государственные должности Новосибирской области, государственными гражданскими служащими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интересов»</w:t>
      </w:r>
      <w:r w:rsidRPr="002A3A7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администрация Вараксинского сельсовета Кыштовского района Новосибирской области </w:t>
      </w:r>
    </w:p>
    <w:p w:rsidR="002A3A71" w:rsidRPr="002A3A71" w:rsidRDefault="002A3A71" w:rsidP="002A3A71">
      <w:pPr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A3A71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ПОСТАНОВЛЯЕТ</w:t>
      </w:r>
      <w:r w:rsidRPr="002A3A71">
        <w:rPr>
          <w:rFonts w:ascii="Times New Roman" w:hAnsi="Times New Roman" w:cs="Times New Roman"/>
          <w:b/>
          <w:color w:val="000000"/>
          <w:sz w:val="24"/>
          <w:szCs w:val="24"/>
        </w:rPr>
        <w:t>:</w:t>
      </w:r>
    </w:p>
    <w:p w:rsidR="002A3A71" w:rsidRPr="002A3A71" w:rsidRDefault="002A3A71" w:rsidP="002A3A71">
      <w:pPr>
        <w:pStyle w:val="a3"/>
        <w:rPr>
          <w:rFonts w:ascii="Times New Roman" w:hAnsi="Times New Roman"/>
          <w:szCs w:val="28"/>
        </w:rPr>
      </w:pPr>
      <w:r w:rsidRPr="002A3A71">
        <w:rPr>
          <w:rFonts w:ascii="Times New Roman" w:hAnsi="Times New Roman"/>
        </w:rPr>
        <w:t>1.Утвердить прилагаемое Положение о порядке сообщения муниципальными служащими, замещающими должности муниципальной службы в администрации Вараксинского  сельсовета Кыштовского района Новосибирской области</w:t>
      </w:r>
      <w:r w:rsidRPr="002A3A71">
        <w:rPr>
          <w:rFonts w:ascii="Times New Roman" w:hAnsi="Times New Roman"/>
          <w:i/>
        </w:rPr>
        <w:t>,</w:t>
      </w:r>
      <w:r w:rsidRPr="002A3A71">
        <w:rPr>
          <w:rFonts w:ascii="Times New Roman" w:hAnsi="Times New Roman"/>
        </w:rPr>
        <w:t xml:space="preserve"> о возникновении личной заинтересованности при </w:t>
      </w:r>
      <w:r w:rsidRPr="002A3A71">
        <w:rPr>
          <w:rFonts w:ascii="Times New Roman" w:hAnsi="Times New Roman"/>
          <w:szCs w:val="28"/>
        </w:rPr>
        <w:t>исполнении должностных обязанностей, которая приводит или может привести к конфликту интересов.</w:t>
      </w:r>
    </w:p>
    <w:p w:rsidR="002A3A71" w:rsidRPr="002A3A71" w:rsidRDefault="002A3A71" w:rsidP="002A3A71">
      <w:pPr>
        <w:pStyle w:val="a3"/>
        <w:rPr>
          <w:rFonts w:ascii="Times New Roman" w:hAnsi="Times New Roman"/>
          <w:szCs w:val="28"/>
        </w:rPr>
      </w:pPr>
      <w:r w:rsidRPr="002A3A71">
        <w:rPr>
          <w:rFonts w:ascii="Times New Roman" w:hAnsi="Times New Roman"/>
          <w:szCs w:val="28"/>
        </w:rPr>
        <w:t>2. Признать утратившими силу:</w:t>
      </w:r>
    </w:p>
    <w:p w:rsidR="002A3A71" w:rsidRPr="002A3A71" w:rsidRDefault="002A3A71" w:rsidP="002A3A71">
      <w:pPr>
        <w:pStyle w:val="a3"/>
        <w:rPr>
          <w:rFonts w:ascii="Times New Roman" w:hAnsi="Times New Roman"/>
          <w:szCs w:val="28"/>
        </w:rPr>
      </w:pPr>
      <w:r w:rsidRPr="002A3A71">
        <w:rPr>
          <w:rFonts w:ascii="Times New Roman" w:hAnsi="Times New Roman"/>
          <w:szCs w:val="28"/>
        </w:rPr>
        <w:t>2.1. Постановление администрации Вараксинского сельсовета Кыштовского района Новосибирской области от 12.05.2016 № 39 «О порядке сообщения муниципальными служащими и  лицами, замещающими муниципальные должности, о возникновении личной заинтересованности при исполнении должностных обязанностей, которая приводит или может привести к конфликту интересов».</w:t>
      </w:r>
    </w:p>
    <w:p w:rsidR="002A3A71" w:rsidRPr="002A3A71" w:rsidRDefault="002A3A71" w:rsidP="002A3A71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i/>
        </w:rPr>
      </w:pPr>
      <w:r w:rsidRPr="002A3A71">
        <w:t xml:space="preserve">3.Опубликовать настоящее постановление в периодическом печатном издании "Вараксинский Вестник" и разместить на официальном сайте </w:t>
      </w:r>
      <w:r w:rsidRPr="002A3A71">
        <w:rPr>
          <w:color w:val="000000"/>
        </w:rPr>
        <w:t>администрации Вараксинского сельсовета Кыштовского района Новосибирской области</w:t>
      </w:r>
      <w:r w:rsidRPr="002A3A71">
        <w:rPr>
          <w:i/>
        </w:rPr>
        <w:t>.</w:t>
      </w:r>
    </w:p>
    <w:p w:rsidR="002A3A71" w:rsidRPr="002A3A71" w:rsidRDefault="002A3A71" w:rsidP="002A3A71">
      <w:pPr>
        <w:spacing w:line="240" w:lineRule="atLeast"/>
        <w:ind w:right="-108"/>
        <w:jc w:val="both"/>
        <w:rPr>
          <w:rFonts w:ascii="Times New Roman" w:hAnsi="Times New Roman" w:cs="Times New Roman"/>
          <w:sz w:val="24"/>
          <w:szCs w:val="24"/>
        </w:rPr>
      </w:pPr>
      <w:r w:rsidRPr="002A3A71">
        <w:rPr>
          <w:rFonts w:ascii="Times New Roman" w:hAnsi="Times New Roman" w:cs="Times New Roman"/>
          <w:sz w:val="24"/>
          <w:szCs w:val="24"/>
        </w:rPr>
        <w:t>4.Постановление вступает в силу с момента опубликования.</w:t>
      </w:r>
    </w:p>
    <w:p w:rsidR="002A3A71" w:rsidRPr="002A3A71" w:rsidRDefault="002A3A71" w:rsidP="002A3A71">
      <w:pPr>
        <w:spacing w:line="240" w:lineRule="atLeast"/>
        <w:ind w:right="-108"/>
        <w:jc w:val="both"/>
        <w:rPr>
          <w:rFonts w:ascii="Times New Roman" w:hAnsi="Times New Roman" w:cs="Times New Roman"/>
          <w:sz w:val="24"/>
          <w:szCs w:val="24"/>
        </w:rPr>
      </w:pPr>
      <w:r w:rsidRPr="002A3A71">
        <w:rPr>
          <w:rFonts w:ascii="Times New Roman" w:hAnsi="Times New Roman" w:cs="Times New Roman"/>
          <w:sz w:val="24"/>
          <w:szCs w:val="24"/>
        </w:rPr>
        <w:t>5.Контроль за исполнением постановления оставляю за собой.</w:t>
      </w:r>
    </w:p>
    <w:p w:rsidR="002A3A71" w:rsidRPr="002A3A71" w:rsidRDefault="002A3A71" w:rsidP="002A3A71">
      <w:pPr>
        <w:rPr>
          <w:rFonts w:ascii="Times New Roman" w:hAnsi="Times New Roman" w:cs="Times New Roman"/>
          <w:sz w:val="24"/>
          <w:szCs w:val="24"/>
        </w:rPr>
      </w:pPr>
      <w:r w:rsidRPr="002A3A71">
        <w:rPr>
          <w:rFonts w:ascii="Times New Roman" w:hAnsi="Times New Roman" w:cs="Times New Roman"/>
          <w:sz w:val="24"/>
          <w:szCs w:val="24"/>
        </w:rPr>
        <w:t xml:space="preserve">Глава Вараксинского сельсовета </w:t>
      </w:r>
    </w:p>
    <w:p w:rsidR="002A3A71" w:rsidRPr="002A3A71" w:rsidRDefault="002A3A71" w:rsidP="002A3A71">
      <w:pPr>
        <w:rPr>
          <w:rFonts w:ascii="Times New Roman" w:hAnsi="Times New Roman" w:cs="Times New Roman"/>
          <w:sz w:val="24"/>
          <w:szCs w:val="24"/>
        </w:rPr>
      </w:pPr>
      <w:r w:rsidRPr="002A3A71">
        <w:rPr>
          <w:rFonts w:ascii="Times New Roman" w:hAnsi="Times New Roman" w:cs="Times New Roman"/>
          <w:sz w:val="24"/>
          <w:szCs w:val="24"/>
        </w:rPr>
        <w:t>Кыштовского района Новосибирской области                                 Н.В. Рак</w:t>
      </w:r>
    </w:p>
    <w:p w:rsidR="002A3A71" w:rsidRDefault="002A3A71" w:rsidP="002A3A71">
      <w:pPr>
        <w:pStyle w:val="a3"/>
        <w:jc w:val="right"/>
        <w:rPr>
          <w:rFonts w:ascii="Times New Roman" w:hAnsi="Times New Roman"/>
          <w:szCs w:val="28"/>
        </w:rPr>
      </w:pPr>
      <w:r w:rsidRPr="002A3A71">
        <w:rPr>
          <w:rFonts w:ascii="Times New Roman" w:hAnsi="Times New Roman"/>
          <w:szCs w:val="28"/>
        </w:rPr>
        <w:t>УТВЕРЖДЕНО постановлением администрации</w:t>
      </w:r>
    </w:p>
    <w:p w:rsidR="002A3A71" w:rsidRPr="002A3A71" w:rsidRDefault="002A3A71" w:rsidP="002A3A71">
      <w:pPr>
        <w:pStyle w:val="a3"/>
        <w:jc w:val="right"/>
        <w:rPr>
          <w:rFonts w:ascii="Times New Roman" w:hAnsi="Times New Roman"/>
          <w:szCs w:val="28"/>
        </w:rPr>
      </w:pPr>
      <w:r w:rsidRPr="002A3A71">
        <w:rPr>
          <w:rFonts w:ascii="Times New Roman" w:hAnsi="Times New Roman"/>
          <w:szCs w:val="28"/>
        </w:rPr>
        <w:t>Вараксинского сельсовета Кыштовского района Новосибирской области</w:t>
      </w:r>
    </w:p>
    <w:p w:rsidR="002A3A71" w:rsidRPr="002A3A71" w:rsidRDefault="002A3A71" w:rsidP="002A3A71">
      <w:pPr>
        <w:shd w:val="clear" w:color="auto" w:fill="FFFFFF"/>
        <w:ind w:left="567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0"/>
          <w:sz w:val="24"/>
          <w:szCs w:val="24"/>
        </w:rPr>
        <w:t xml:space="preserve">        </w:t>
      </w:r>
      <w:r w:rsidRPr="002A3A71">
        <w:rPr>
          <w:rFonts w:ascii="Times New Roman" w:hAnsi="Times New Roman" w:cs="Times New Roman"/>
          <w:color w:val="000000"/>
          <w:spacing w:val="-10"/>
          <w:sz w:val="24"/>
          <w:szCs w:val="24"/>
        </w:rPr>
        <w:t>От 22.03.2022 № 34</w:t>
      </w:r>
    </w:p>
    <w:p w:rsidR="002A3A71" w:rsidRPr="002A3A71" w:rsidRDefault="002A3A71" w:rsidP="002A3A71">
      <w:pPr>
        <w:pStyle w:val="a3"/>
        <w:jc w:val="center"/>
        <w:rPr>
          <w:rFonts w:ascii="Times New Roman" w:hAnsi="Times New Roman"/>
        </w:rPr>
      </w:pPr>
      <w:r w:rsidRPr="002A3A71">
        <w:rPr>
          <w:rFonts w:ascii="Times New Roman" w:hAnsi="Times New Roman"/>
        </w:rPr>
        <w:t>ПОЛОЖЕНИЕ</w:t>
      </w:r>
    </w:p>
    <w:p w:rsidR="002A3A71" w:rsidRPr="002A3A71" w:rsidRDefault="002A3A71" w:rsidP="002A3A71">
      <w:pPr>
        <w:pStyle w:val="a3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</w:t>
      </w:r>
      <w:r w:rsidRPr="002A3A71">
        <w:rPr>
          <w:rFonts w:ascii="Times New Roman" w:hAnsi="Times New Roman"/>
        </w:rPr>
        <w:t>о порядке сообщения муниципальными служащими,</w:t>
      </w:r>
      <w:r>
        <w:rPr>
          <w:rFonts w:ascii="Times New Roman" w:hAnsi="Times New Roman"/>
        </w:rPr>
        <w:t xml:space="preserve"> </w:t>
      </w:r>
      <w:r w:rsidRPr="002A3A71">
        <w:rPr>
          <w:rFonts w:ascii="Times New Roman" w:hAnsi="Times New Roman"/>
        </w:rPr>
        <w:t xml:space="preserve">замещающими должности муниципальной службы в администрации </w:t>
      </w:r>
      <w:r w:rsidRPr="002A3A71">
        <w:rPr>
          <w:rFonts w:ascii="Times New Roman" w:hAnsi="Times New Roman"/>
          <w:color w:val="000000"/>
        </w:rPr>
        <w:t>Вараксинского сельсовета Кыштовского района Новосибирской области</w:t>
      </w:r>
      <w:r w:rsidRPr="002A3A71">
        <w:rPr>
          <w:rFonts w:ascii="Times New Roman" w:hAnsi="Times New Roman"/>
          <w:i/>
        </w:rPr>
        <w:t>,</w:t>
      </w:r>
      <w:r w:rsidRPr="002A3A71">
        <w:rPr>
          <w:rFonts w:ascii="Times New Roman" w:hAnsi="Times New Roman"/>
        </w:rPr>
        <w:t>о возникновении личной заинтересованности при исполнении</w:t>
      </w:r>
      <w:r>
        <w:rPr>
          <w:rFonts w:ascii="Times New Roman" w:hAnsi="Times New Roman"/>
        </w:rPr>
        <w:t xml:space="preserve"> </w:t>
      </w:r>
      <w:r w:rsidRPr="002A3A71">
        <w:rPr>
          <w:rFonts w:ascii="Times New Roman" w:hAnsi="Times New Roman"/>
        </w:rPr>
        <w:t>должностных обязанностей, которая приводит или</w:t>
      </w:r>
      <w:r>
        <w:rPr>
          <w:rFonts w:ascii="Times New Roman" w:hAnsi="Times New Roman"/>
        </w:rPr>
        <w:t xml:space="preserve"> </w:t>
      </w:r>
      <w:r w:rsidRPr="002A3A71">
        <w:rPr>
          <w:rFonts w:ascii="Times New Roman" w:hAnsi="Times New Roman"/>
        </w:rPr>
        <w:t>может привести к конфликту интересов</w:t>
      </w:r>
    </w:p>
    <w:p w:rsidR="002A3A71" w:rsidRPr="002A3A71" w:rsidRDefault="002A3A71" w:rsidP="002A3A71">
      <w:pPr>
        <w:widowControl w:val="0"/>
        <w:rPr>
          <w:rFonts w:ascii="Times New Roman" w:hAnsi="Times New Roman" w:cs="Times New Roman"/>
          <w:sz w:val="24"/>
          <w:szCs w:val="24"/>
        </w:rPr>
      </w:pPr>
    </w:p>
    <w:p w:rsidR="002A3A71" w:rsidRPr="002A3A71" w:rsidRDefault="002A3A71" w:rsidP="002A3A7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3A71">
        <w:rPr>
          <w:rFonts w:ascii="Times New Roman" w:hAnsi="Times New Roman" w:cs="Times New Roman"/>
          <w:sz w:val="24"/>
          <w:szCs w:val="24"/>
        </w:rPr>
        <w:t xml:space="preserve">1. Настоящим Положением определяется процедура сообщения муниципальными служащими, замещающими должности муниципальной службы в администрации Вараксинского сельсовета Кыштовского района Новосибирской области (далее ‒ муниципальные служащие), о возникновении личной заинтересованности </w:t>
      </w:r>
      <w:r w:rsidRPr="002A3A71">
        <w:rPr>
          <w:rFonts w:ascii="Times New Roman" w:hAnsi="Times New Roman" w:cs="Times New Roman"/>
          <w:sz w:val="24"/>
          <w:szCs w:val="24"/>
        </w:rPr>
        <w:lastRenderedPageBreak/>
        <w:t>при исполнении должностных обязанностей, которая приводит или может привести к конфликту интересов.</w:t>
      </w:r>
    </w:p>
    <w:p w:rsidR="002A3A71" w:rsidRPr="002A3A71" w:rsidRDefault="002A3A71" w:rsidP="002A3A71">
      <w:pPr>
        <w:widowControl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A3A71">
        <w:rPr>
          <w:rFonts w:ascii="Times New Roman" w:hAnsi="Times New Roman" w:cs="Times New Roman"/>
          <w:sz w:val="24"/>
          <w:szCs w:val="24"/>
        </w:rPr>
        <w:t>2. Сообщение о возникновении личной заинтересованности при исполнении должностных обязанностей, которая приводит или может привести к конфликту интересов,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интересов, составленного по форме согласно приложению № 1 к настоящему Положению (далее ‒ уведомление)</w:t>
      </w:r>
      <w:bookmarkStart w:id="0" w:name="gjdgxs"/>
      <w:bookmarkEnd w:id="0"/>
      <w:r w:rsidRPr="002A3A71">
        <w:rPr>
          <w:rFonts w:ascii="Times New Roman" w:hAnsi="Times New Roman" w:cs="Times New Roman"/>
          <w:sz w:val="24"/>
          <w:szCs w:val="24"/>
        </w:rPr>
        <w:t>.</w:t>
      </w:r>
    </w:p>
    <w:p w:rsidR="002A3A71" w:rsidRPr="002A3A71" w:rsidRDefault="002A3A71" w:rsidP="002A3A7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3A71">
        <w:rPr>
          <w:rFonts w:ascii="Times New Roman" w:hAnsi="Times New Roman" w:cs="Times New Roman"/>
          <w:sz w:val="24"/>
          <w:szCs w:val="24"/>
        </w:rPr>
        <w:t>3. Муниципальные служащие направляют уведомление на имя представителя нанимателя (работодателя) (далее ‒ представитель нанимателя) уполномоченному специалисту администрации Вараксинского сельсовета Кыштовского района Новосибирской области, ответственному за работу по профилактике коррупционных и иных правонарушений (далее ‒ уполномоченный специалист администрации).</w:t>
      </w:r>
    </w:p>
    <w:p w:rsidR="002A3A71" w:rsidRPr="002A3A71" w:rsidRDefault="002A3A71" w:rsidP="002A3A71">
      <w:pPr>
        <w:widowControl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A3A71">
        <w:rPr>
          <w:rFonts w:ascii="Times New Roman" w:hAnsi="Times New Roman" w:cs="Times New Roman"/>
          <w:sz w:val="24"/>
          <w:szCs w:val="24"/>
        </w:rPr>
        <w:t>4. Поступившее уведомление регистрируется уполномоченным специалистом администрации, не позднее одного рабочего дня, следующего за днем его поступления, в журнале регистрации уведомлений муниципальных служащих о возникновении личной заинтересованности при исполнении должностных обязанностей, которая приводит или может привести к конфликту интересов, ведение которого осуществляется по форме согласно приложению № 2 к настоящему Положению, после чего передается представителю нанимателя.</w:t>
      </w:r>
    </w:p>
    <w:p w:rsidR="002A3A71" w:rsidRPr="002A3A71" w:rsidRDefault="002A3A71" w:rsidP="002A3A71">
      <w:pPr>
        <w:widowControl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A3A71">
        <w:rPr>
          <w:rFonts w:ascii="Times New Roman" w:hAnsi="Times New Roman" w:cs="Times New Roman"/>
          <w:sz w:val="24"/>
          <w:szCs w:val="24"/>
        </w:rPr>
        <w:t>5. Уведомление, поступившее в соответствии с пунктом 4 настоящего Положения представителю нанимателя, может быть направлено по его поручению уполномоченному специалисту администрации для предварительного рассмотрения.</w:t>
      </w:r>
    </w:p>
    <w:p w:rsidR="002A3A71" w:rsidRPr="002A3A71" w:rsidRDefault="002A3A71" w:rsidP="002A3A71">
      <w:pPr>
        <w:widowControl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A3A71">
        <w:rPr>
          <w:rFonts w:ascii="Times New Roman" w:hAnsi="Times New Roman" w:cs="Times New Roman"/>
          <w:sz w:val="24"/>
          <w:szCs w:val="24"/>
        </w:rPr>
        <w:t>6. В ходе предварительного рассмотрения уведомления уполномоченный специалист администрации вправе получать в установленном порядке от муниципального служащего, направившего уведомление, пояснения по изложенным в нем обстоятельствам и направлять в установленном порядке запросы в федеральные органы государственной власти, органы государственной власти субъектов Российской Федерации, иные государственные органы, органы местного самоуправления и заинтересованные организации.</w:t>
      </w:r>
    </w:p>
    <w:p w:rsidR="002A3A71" w:rsidRPr="002A3A71" w:rsidRDefault="002A3A71" w:rsidP="002A3A71">
      <w:pPr>
        <w:widowControl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A3A71">
        <w:rPr>
          <w:rFonts w:ascii="Times New Roman" w:hAnsi="Times New Roman" w:cs="Times New Roman"/>
          <w:sz w:val="24"/>
          <w:szCs w:val="24"/>
        </w:rPr>
        <w:t xml:space="preserve">7. По результатам предварительного рассмотрения уведомления подразделением (должностным лицом) подготавливается мотивированное заключение. </w:t>
      </w:r>
    </w:p>
    <w:p w:rsidR="002A3A71" w:rsidRPr="002A3A71" w:rsidRDefault="002A3A71" w:rsidP="002A3A71">
      <w:pPr>
        <w:widowControl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A3A71">
        <w:rPr>
          <w:rFonts w:ascii="Times New Roman" w:hAnsi="Times New Roman" w:cs="Times New Roman"/>
          <w:sz w:val="24"/>
          <w:szCs w:val="24"/>
        </w:rPr>
        <w:t>8. Мотивированное заключение должно содержать:</w:t>
      </w:r>
    </w:p>
    <w:p w:rsidR="002A3A71" w:rsidRPr="002A3A71" w:rsidRDefault="002A3A71" w:rsidP="002A3A71">
      <w:pPr>
        <w:widowControl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A3A71">
        <w:rPr>
          <w:rFonts w:ascii="Times New Roman" w:hAnsi="Times New Roman" w:cs="Times New Roman"/>
          <w:sz w:val="24"/>
          <w:szCs w:val="24"/>
        </w:rPr>
        <w:t>1) информацию, изложенную в уведомлении, направленном муниципальным служащим;</w:t>
      </w:r>
    </w:p>
    <w:p w:rsidR="002A3A71" w:rsidRPr="002A3A71" w:rsidRDefault="002A3A71" w:rsidP="002A3A71">
      <w:pPr>
        <w:widowControl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A3A71">
        <w:rPr>
          <w:rFonts w:ascii="Times New Roman" w:hAnsi="Times New Roman" w:cs="Times New Roman"/>
          <w:sz w:val="24"/>
          <w:szCs w:val="24"/>
        </w:rPr>
        <w:t>2) информацию, полученную от государственных органов, органов государственной власти субъектов Российской Федерации, иных государственных органов, органов местного самоуправления и заинтересованных организаций на основании запросов (при их наличии), пояснения муниципального служащего;</w:t>
      </w:r>
    </w:p>
    <w:p w:rsidR="002A3A71" w:rsidRPr="002A3A71" w:rsidRDefault="002A3A71" w:rsidP="002A3A71">
      <w:pPr>
        <w:widowControl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A3A71">
        <w:rPr>
          <w:rFonts w:ascii="Times New Roman" w:hAnsi="Times New Roman" w:cs="Times New Roman"/>
          <w:sz w:val="24"/>
          <w:szCs w:val="24"/>
        </w:rPr>
        <w:lastRenderedPageBreak/>
        <w:t>3) мотивированный вывод по результатам предварительного рассмотрения уведомления, а также рекомендации для принятия одного из решений в соответствии с пунктом 10 настоящего Положения.</w:t>
      </w:r>
    </w:p>
    <w:p w:rsidR="002A3A71" w:rsidRPr="002A3A71" w:rsidRDefault="002A3A71" w:rsidP="002A3A71">
      <w:pPr>
        <w:widowControl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A3A71">
        <w:rPr>
          <w:rFonts w:ascii="Times New Roman" w:hAnsi="Times New Roman" w:cs="Times New Roman"/>
          <w:sz w:val="24"/>
          <w:szCs w:val="24"/>
        </w:rPr>
        <w:t>9. Уведомление, мотивированное заключение и другие материалы, полученные в ходе предварительного рассмотрения уведомления, представляются представителю нанимателя в течение семи рабочих дней со дня поступления уведомления уполномоченному специалисту администрации.</w:t>
      </w:r>
    </w:p>
    <w:p w:rsidR="002A3A71" w:rsidRPr="002A3A71" w:rsidRDefault="002A3A71" w:rsidP="002A3A71">
      <w:pPr>
        <w:widowControl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A3A71">
        <w:rPr>
          <w:rFonts w:ascii="Times New Roman" w:hAnsi="Times New Roman" w:cs="Times New Roman"/>
          <w:sz w:val="24"/>
          <w:szCs w:val="24"/>
        </w:rPr>
        <w:t xml:space="preserve">В случае направления запросов, указанных в пункте 6 настоящего Положения, уведомление, мотивированное заключение и другие материалы представляются представителю нанимателя в течение 45 дней со дня поступления уведомления уполномоченному специалисту администрации. </w:t>
      </w:r>
      <w:bookmarkStart w:id="1" w:name="30j0zll"/>
      <w:bookmarkEnd w:id="1"/>
      <w:r w:rsidRPr="002A3A71">
        <w:rPr>
          <w:rFonts w:ascii="Times New Roman" w:hAnsi="Times New Roman" w:cs="Times New Roman"/>
          <w:sz w:val="24"/>
          <w:szCs w:val="24"/>
        </w:rPr>
        <w:t>Указанный срок может быть продлен, но не более чем на 30 дней.</w:t>
      </w:r>
    </w:p>
    <w:p w:rsidR="002A3A71" w:rsidRPr="002A3A71" w:rsidRDefault="002A3A71" w:rsidP="002A3A71">
      <w:pPr>
        <w:widowControl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A3A71">
        <w:rPr>
          <w:rFonts w:ascii="Times New Roman" w:hAnsi="Times New Roman" w:cs="Times New Roman"/>
          <w:sz w:val="24"/>
          <w:szCs w:val="24"/>
        </w:rPr>
        <w:t>10. Представитель нанимателя в течение двух рабочих дней со дня поступления уведомления в соответствии с пунктом 4 настоящего Положения, а в случае направления уведомления для предварительного рассмотрения уполномоченному специалисту администрации – в течение двух рабочих дней со дня поступления документов в соответствии с пунктом 9 настоящего Положения, принимает по результатам их рассмотрения одно из следующих решений:</w:t>
      </w:r>
    </w:p>
    <w:p w:rsidR="002A3A71" w:rsidRPr="002A3A71" w:rsidRDefault="002A3A71" w:rsidP="002A3A71">
      <w:pPr>
        <w:widowControl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A3A71">
        <w:rPr>
          <w:rFonts w:ascii="Times New Roman" w:hAnsi="Times New Roman" w:cs="Times New Roman"/>
          <w:sz w:val="24"/>
          <w:szCs w:val="24"/>
        </w:rPr>
        <w:t>1) признать, что при исполнении должностных обязанностей лицом, направившим уведомление, конфликт интересов отсутствует;</w:t>
      </w:r>
    </w:p>
    <w:p w:rsidR="002A3A71" w:rsidRPr="002A3A71" w:rsidRDefault="002A3A71" w:rsidP="002A3A71">
      <w:pPr>
        <w:widowControl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2" w:name="1fob9te"/>
      <w:bookmarkEnd w:id="2"/>
      <w:r w:rsidRPr="002A3A71">
        <w:rPr>
          <w:rFonts w:ascii="Times New Roman" w:hAnsi="Times New Roman" w:cs="Times New Roman"/>
          <w:sz w:val="24"/>
          <w:szCs w:val="24"/>
        </w:rPr>
        <w:t>2) признать, что при исполнении должностных обязанностей лицом, направившим уведомление, личная заинтересованность приводит или может привести к конфликту интересов;</w:t>
      </w:r>
    </w:p>
    <w:p w:rsidR="002A3A71" w:rsidRPr="002A3A71" w:rsidRDefault="002A3A71" w:rsidP="002A3A71">
      <w:pPr>
        <w:widowControl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3" w:name="3znysh7"/>
      <w:bookmarkEnd w:id="3"/>
      <w:r w:rsidRPr="002A3A71">
        <w:rPr>
          <w:rFonts w:ascii="Times New Roman" w:hAnsi="Times New Roman" w:cs="Times New Roman"/>
          <w:sz w:val="24"/>
          <w:szCs w:val="24"/>
        </w:rPr>
        <w:t>3) признать, что лицом, направившим уведомление, не соблюдались требования об урегулировании конфликта интересов;</w:t>
      </w:r>
    </w:p>
    <w:p w:rsidR="002A3A71" w:rsidRPr="002A3A71" w:rsidRDefault="002A3A71" w:rsidP="002A3A71">
      <w:pPr>
        <w:widowControl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A3A71">
        <w:rPr>
          <w:rFonts w:ascii="Times New Roman" w:hAnsi="Times New Roman" w:cs="Times New Roman"/>
          <w:sz w:val="24"/>
          <w:szCs w:val="24"/>
        </w:rPr>
        <w:t>4) передать уведомление на рассмотрение в комиссию по соблюдению требований к служебному поведению муниципальных служащих и урегулированию конфликтов интересов в администрации Вараксинского сельсовета Кыштовского района Новосибирской области (далее – комиссия).</w:t>
      </w:r>
    </w:p>
    <w:p w:rsidR="002A3A71" w:rsidRPr="002A3A71" w:rsidRDefault="002A3A71" w:rsidP="002A3A71">
      <w:pPr>
        <w:widowControl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4" w:name="2et92p0"/>
      <w:bookmarkEnd w:id="4"/>
      <w:r w:rsidRPr="002A3A71">
        <w:rPr>
          <w:rFonts w:ascii="Times New Roman" w:hAnsi="Times New Roman" w:cs="Times New Roman"/>
          <w:sz w:val="24"/>
          <w:szCs w:val="24"/>
        </w:rPr>
        <w:t xml:space="preserve">11. О решении, принятом в соответствии с подпунктами 1, 2 и 3 пункта 10 настоящего Положения, представитель нанимателя письменно уведомляет лицо, направившее уведомление, в срок не позднее двух рабочих дней, следующих за днем принятия решения. </w:t>
      </w:r>
    </w:p>
    <w:p w:rsidR="002A3A71" w:rsidRPr="002A3A71" w:rsidRDefault="002A3A71" w:rsidP="002A3A71">
      <w:pPr>
        <w:widowControl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A3A71">
        <w:rPr>
          <w:rFonts w:ascii="Times New Roman" w:hAnsi="Times New Roman" w:cs="Times New Roman"/>
          <w:sz w:val="24"/>
          <w:szCs w:val="24"/>
        </w:rPr>
        <w:t>В случае принятия решения, предусмотренного подпунктом 2 пункта 10 настоящего Положения, представитель нанимателя в соответствии с законодательством Российской Федерации принимает меры или обеспечивает принятие мер по предотвращению или урегулированию конфликта интересов либо в письменной форме рекомендует лицу, направившему уведомление, принять такие меры.</w:t>
      </w:r>
    </w:p>
    <w:p w:rsidR="002A3A71" w:rsidRPr="002A3A71" w:rsidRDefault="002A3A71" w:rsidP="002A3A71">
      <w:pPr>
        <w:widowControl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A3A71">
        <w:rPr>
          <w:rFonts w:ascii="Times New Roman" w:hAnsi="Times New Roman" w:cs="Times New Roman"/>
          <w:color w:val="000000"/>
          <w:sz w:val="24"/>
          <w:szCs w:val="24"/>
        </w:rPr>
        <w:t xml:space="preserve">В случае принятия решения, предусмотренного подпунктом 3 пункта 10 </w:t>
      </w:r>
      <w:r w:rsidRPr="002A3A71">
        <w:rPr>
          <w:rFonts w:ascii="Times New Roman" w:hAnsi="Times New Roman" w:cs="Times New Roman"/>
          <w:color w:val="000000"/>
          <w:sz w:val="24"/>
          <w:szCs w:val="24"/>
        </w:rPr>
        <w:lastRenderedPageBreak/>
        <w:t>настоящего Положения, представитель нанимателя принимает меры в соответствии с законодательством Российской Федерации.</w:t>
      </w:r>
    </w:p>
    <w:p w:rsidR="002A3A71" w:rsidRPr="002A3A71" w:rsidRDefault="002A3A71" w:rsidP="002A3A7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5" w:name="3dy6vkm"/>
      <w:bookmarkStart w:id="6" w:name="tyjcwt"/>
      <w:bookmarkEnd w:id="5"/>
      <w:bookmarkEnd w:id="6"/>
      <w:r w:rsidRPr="002A3A71">
        <w:rPr>
          <w:rFonts w:ascii="Times New Roman" w:hAnsi="Times New Roman" w:cs="Times New Roman"/>
          <w:sz w:val="24"/>
          <w:szCs w:val="24"/>
        </w:rPr>
        <w:t>12. В случае принятия представителем нанимателя решения, предусмотренного подпунктом 4 пункта 10 настоящего Положения, комиссия рассматривает уведомление и принимает по нему решение в порядке, установленном Положением о комиссии по соблюдению требований к служебному поведению муниципальных служащих и урегулированию конфликтов интересов в администрации Вараксинского сельсовета Кыштовского района Новосибирской области</w:t>
      </w:r>
      <w:r w:rsidRPr="002A3A71">
        <w:rPr>
          <w:rFonts w:ascii="Times New Roman" w:hAnsi="Times New Roman" w:cs="Times New Roman"/>
          <w:i/>
          <w:sz w:val="24"/>
          <w:szCs w:val="24"/>
        </w:rPr>
        <w:t>.</w:t>
      </w:r>
      <w:r w:rsidRPr="002A3A71">
        <w:rPr>
          <w:rFonts w:ascii="Times New Roman" w:hAnsi="Times New Roman" w:cs="Times New Roman"/>
          <w:sz w:val="20"/>
          <w:szCs w:val="20"/>
        </w:rPr>
        <w:t xml:space="preserve"> ПРИЛОЖЕНИЕ № 1</w:t>
      </w:r>
    </w:p>
    <w:p w:rsidR="002A3A71" w:rsidRPr="002A3A71" w:rsidRDefault="002A3A71" w:rsidP="002A3A71">
      <w:pPr>
        <w:widowControl w:val="0"/>
        <w:ind w:left="4678"/>
        <w:jc w:val="both"/>
        <w:rPr>
          <w:rFonts w:ascii="Times New Roman" w:hAnsi="Times New Roman" w:cs="Times New Roman"/>
          <w:i/>
          <w:sz w:val="20"/>
          <w:szCs w:val="20"/>
        </w:rPr>
      </w:pPr>
      <w:r w:rsidRPr="002A3A71">
        <w:rPr>
          <w:rFonts w:ascii="Times New Roman" w:hAnsi="Times New Roman" w:cs="Times New Roman"/>
          <w:sz w:val="20"/>
          <w:szCs w:val="20"/>
        </w:rPr>
        <w:t xml:space="preserve">к Положению о порядке сообщения муниципальными служащими, замещающими должности муниципальной службы в администрации Вараксинского сельсовета Кыштовского района Новосибирской области </w:t>
      </w:r>
    </w:p>
    <w:p w:rsidR="002A3A71" w:rsidRPr="002A3A71" w:rsidRDefault="002A3A71" w:rsidP="002A3A71">
      <w:pPr>
        <w:widowControl w:val="0"/>
        <w:ind w:left="4678"/>
        <w:jc w:val="both"/>
        <w:rPr>
          <w:rFonts w:ascii="Times New Roman" w:hAnsi="Times New Roman" w:cs="Times New Roman"/>
          <w:sz w:val="20"/>
          <w:szCs w:val="20"/>
        </w:rPr>
      </w:pPr>
      <w:r w:rsidRPr="002A3A71">
        <w:rPr>
          <w:rFonts w:ascii="Times New Roman" w:hAnsi="Times New Roman" w:cs="Times New Roman"/>
          <w:sz w:val="20"/>
          <w:szCs w:val="20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2A3A71" w:rsidRPr="002A3A71" w:rsidRDefault="002A3A71" w:rsidP="002A3A71">
      <w:pPr>
        <w:widowControl w:val="0"/>
        <w:rPr>
          <w:rFonts w:ascii="Times New Roman" w:hAnsi="Times New Roman" w:cs="Times New Roman"/>
          <w:sz w:val="24"/>
          <w:szCs w:val="24"/>
        </w:rPr>
      </w:pPr>
      <w:r w:rsidRPr="002A3A71"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2A3A71" w:rsidRPr="002A3A71" w:rsidRDefault="002A3A71" w:rsidP="002A3A71">
      <w:pPr>
        <w:widowControl w:val="0"/>
        <w:jc w:val="both"/>
        <w:rPr>
          <w:rFonts w:ascii="Times New Roman" w:hAnsi="Times New Roman" w:cs="Times New Roman"/>
          <w:sz w:val="20"/>
          <w:szCs w:val="20"/>
        </w:rPr>
      </w:pPr>
      <w:r w:rsidRPr="002A3A71">
        <w:rPr>
          <w:rFonts w:ascii="Times New Roman" w:hAnsi="Times New Roman" w:cs="Times New Roman"/>
          <w:sz w:val="20"/>
          <w:szCs w:val="20"/>
        </w:rPr>
        <w:t xml:space="preserve">          </w:t>
      </w:r>
      <w:r>
        <w:rPr>
          <w:rFonts w:ascii="Times New Roman" w:hAnsi="Times New Roman" w:cs="Times New Roman"/>
          <w:sz w:val="20"/>
          <w:szCs w:val="20"/>
        </w:rPr>
        <w:t xml:space="preserve">       (отметка об ознакомлении</w:t>
      </w:r>
    </w:p>
    <w:p w:rsidR="002A3A71" w:rsidRPr="009C740D" w:rsidRDefault="002A3A71" w:rsidP="002A3A71">
      <w:pPr>
        <w:widowControl w:val="0"/>
        <w:ind w:left="5103" w:hanging="283"/>
        <w:jc w:val="right"/>
        <w:rPr>
          <w:rFonts w:ascii="Times New Roman" w:hAnsi="Times New Roman" w:cs="Times New Roman"/>
          <w:sz w:val="20"/>
          <w:szCs w:val="20"/>
        </w:rPr>
      </w:pPr>
      <w:r w:rsidRPr="009C740D">
        <w:rPr>
          <w:rFonts w:ascii="Times New Roman" w:hAnsi="Times New Roman" w:cs="Times New Roman"/>
          <w:sz w:val="20"/>
          <w:szCs w:val="20"/>
        </w:rPr>
        <w:t>____________________________________</w:t>
      </w:r>
    </w:p>
    <w:p w:rsidR="002A3A71" w:rsidRPr="009C740D" w:rsidRDefault="002A3A71" w:rsidP="002A3A71">
      <w:pPr>
        <w:widowControl w:val="0"/>
        <w:ind w:left="4395" w:firstLine="284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9C740D">
        <w:rPr>
          <w:rFonts w:ascii="Times New Roman" w:hAnsi="Times New Roman" w:cs="Times New Roman"/>
          <w:i/>
          <w:sz w:val="20"/>
          <w:szCs w:val="20"/>
        </w:rPr>
        <w:t>(фамилия, имя, отчество (отчество ‒ при наличии) представителя нанимателя, замещаемая (занимаемая) должность)</w:t>
      </w:r>
    </w:p>
    <w:p w:rsidR="002A3A71" w:rsidRPr="009C740D" w:rsidRDefault="002A3A71" w:rsidP="002A3A71">
      <w:pPr>
        <w:widowControl w:val="0"/>
        <w:ind w:left="4395" w:firstLine="284"/>
        <w:jc w:val="center"/>
        <w:rPr>
          <w:rFonts w:ascii="Times New Roman" w:hAnsi="Times New Roman" w:cs="Times New Roman"/>
          <w:sz w:val="20"/>
          <w:szCs w:val="20"/>
        </w:rPr>
      </w:pPr>
      <w:r w:rsidRPr="009C740D">
        <w:rPr>
          <w:rFonts w:ascii="Times New Roman" w:hAnsi="Times New Roman" w:cs="Times New Roman"/>
          <w:sz w:val="20"/>
          <w:szCs w:val="20"/>
        </w:rPr>
        <w:t>____________________________________,</w:t>
      </w:r>
    </w:p>
    <w:p w:rsidR="002A3A71" w:rsidRPr="009C740D" w:rsidRDefault="002A3A71" w:rsidP="002A3A71">
      <w:pPr>
        <w:widowControl w:val="0"/>
        <w:ind w:left="4395" w:firstLine="284"/>
        <w:jc w:val="center"/>
        <w:rPr>
          <w:rFonts w:ascii="Times New Roman" w:hAnsi="Times New Roman" w:cs="Times New Roman"/>
          <w:sz w:val="20"/>
          <w:szCs w:val="20"/>
        </w:rPr>
      </w:pPr>
      <w:r w:rsidRPr="009C740D">
        <w:rPr>
          <w:rFonts w:ascii="Times New Roman" w:hAnsi="Times New Roman" w:cs="Times New Roman"/>
          <w:sz w:val="20"/>
          <w:szCs w:val="20"/>
        </w:rPr>
        <w:t>_____________________________________</w:t>
      </w:r>
    </w:p>
    <w:p w:rsidR="002A3A71" w:rsidRPr="009C740D" w:rsidRDefault="002A3A71" w:rsidP="002A3A71">
      <w:pPr>
        <w:widowControl w:val="0"/>
        <w:ind w:left="4395" w:firstLine="284"/>
        <w:jc w:val="both"/>
        <w:rPr>
          <w:rFonts w:ascii="Times New Roman" w:hAnsi="Times New Roman" w:cs="Times New Roman"/>
          <w:sz w:val="20"/>
          <w:szCs w:val="20"/>
        </w:rPr>
      </w:pPr>
      <w:r w:rsidRPr="009C740D">
        <w:rPr>
          <w:rFonts w:ascii="Times New Roman" w:hAnsi="Times New Roman" w:cs="Times New Roman"/>
          <w:sz w:val="20"/>
          <w:szCs w:val="20"/>
        </w:rPr>
        <w:t>от ___________________________________</w:t>
      </w:r>
    </w:p>
    <w:p w:rsidR="002A3A71" w:rsidRPr="009C740D" w:rsidRDefault="002A3A71" w:rsidP="002A3A71">
      <w:pPr>
        <w:widowControl w:val="0"/>
        <w:ind w:left="4536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9C740D">
        <w:rPr>
          <w:rFonts w:ascii="Times New Roman" w:hAnsi="Times New Roman" w:cs="Times New Roman"/>
          <w:i/>
          <w:sz w:val="20"/>
          <w:szCs w:val="20"/>
        </w:rPr>
        <w:t>(фамилия, имя, отчество (отчество ‒ при наличии),</w:t>
      </w:r>
    </w:p>
    <w:p w:rsidR="002A3A71" w:rsidRPr="009C740D" w:rsidRDefault="002A3A71" w:rsidP="002A3A71">
      <w:pPr>
        <w:widowControl w:val="0"/>
        <w:ind w:left="4536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9C740D">
        <w:rPr>
          <w:rFonts w:ascii="Times New Roman" w:hAnsi="Times New Roman" w:cs="Times New Roman"/>
          <w:i/>
          <w:sz w:val="20"/>
          <w:szCs w:val="20"/>
        </w:rPr>
        <w:t>замещаемая должность)</w:t>
      </w:r>
    </w:p>
    <w:p w:rsidR="002A3A71" w:rsidRDefault="002A3A71" w:rsidP="002A3A71">
      <w:pPr>
        <w:pStyle w:val="a3"/>
        <w:rPr>
          <w:rFonts w:ascii="Times New Roman" w:hAnsi="Times New Roman"/>
        </w:rPr>
      </w:pPr>
      <w:bookmarkStart w:id="7" w:name="1t3h5sf"/>
      <w:bookmarkEnd w:id="7"/>
      <w:r>
        <w:rPr>
          <w:rFonts w:ascii="Times New Roman" w:hAnsi="Times New Roman"/>
        </w:rPr>
        <w:t xml:space="preserve">                                                                            </w:t>
      </w:r>
      <w:r w:rsidRPr="002A3A71">
        <w:rPr>
          <w:rFonts w:ascii="Times New Roman" w:hAnsi="Times New Roman"/>
        </w:rPr>
        <w:t>УВЕДОМЛЕНИЕ</w:t>
      </w:r>
      <w:r>
        <w:rPr>
          <w:rFonts w:ascii="Times New Roman" w:hAnsi="Times New Roman"/>
        </w:rPr>
        <w:t xml:space="preserve"> </w:t>
      </w:r>
    </w:p>
    <w:p w:rsidR="002A3A71" w:rsidRPr="009C740D" w:rsidRDefault="002A3A71" w:rsidP="009C740D">
      <w:pPr>
        <w:pStyle w:val="a3"/>
        <w:rPr>
          <w:rFonts w:ascii="Times New Roman" w:hAnsi="Times New Roman"/>
        </w:rPr>
      </w:pPr>
      <w:r w:rsidRPr="002A3A71">
        <w:rPr>
          <w:rFonts w:ascii="Times New Roman" w:hAnsi="Times New Roman"/>
        </w:rPr>
        <w:t>о возникновении личной заинтересованности при исполнении</w:t>
      </w:r>
      <w:r>
        <w:rPr>
          <w:rFonts w:ascii="Times New Roman" w:hAnsi="Times New Roman"/>
        </w:rPr>
        <w:t xml:space="preserve"> </w:t>
      </w:r>
      <w:r w:rsidRPr="002A3A71">
        <w:rPr>
          <w:rFonts w:ascii="Times New Roman" w:hAnsi="Times New Roman"/>
        </w:rPr>
        <w:t>должностных обязанностей, которая приводит или может привести к конфликту интересов</w:t>
      </w:r>
    </w:p>
    <w:p w:rsidR="002A3A71" w:rsidRPr="002A3A71" w:rsidRDefault="002A3A71" w:rsidP="002A3A71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3A71">
        <w:rPr>
          <w:rFonts w:ascii="Times New Roman" w:hAnsi="Times New Roman" w:cs="Times New Roman"/>
          <w:sz w:val="24"/>
          <w:szCs w:val="24"/>
        </w:rPr>
        <w:t xml:space="preserve">Сообщаю о возникновении у меня личной заинтересованности при исполнении должностных обязанностей, которая приводит или может привести к конфликту интересов </w:t>
      </w:r>
      <w:r w:rsidRPr="002A3A71">
        <w:rPr>
          <w:rFonts w:ascii="Times New Roman" w:hAnsi="Times New Roman" w:cs="Times New Roman"/>
          <w:i/>
          <w:sz w:val="24"/>
          <w:szCs w:val="24"/>
        </w:rPr>
        <w:t>(нужное подчеркнуть)</w:t>
      </w:r>
      <w:r w:rsidRPr="002A3A71">
        <w:rPr>
          <w:rFonts w:ascii="Times New Roman" w:hAnsi="Times New Roman" w:cs="Times New Roman"/>
          <w:sz w:val="24"/>
          <w:szCs w:val="24"/>
        </w:rPr>
        <w:t>.</w:t>
      </w:r>
    </w:p>
    <w:p w:rsidR="002A3A71" w:rsidRPr="002A3A71" w:rsidRDefault="002A3A71" w:rsidP="002A3A71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3A71">
        <w:rPr>
          <w:rFonts w:ascii="Times New Roman" w:hAnsi="Times New Roman" w:cs="Times New Roman"/>
          <w:sz w:val="24"/>
          <w:szCs w:val="24"/>
        </w:rPr>
        <w:t>Обстоятельства, являющиеся основанием возникновения личной заинтересованности: ____________________________________________________</w:t>
      </w:r>
    </w:p>
    <w:p w:rsidR="002A3A71" w:rsidRPr="002A3A71" w:rsidRDefault="002A3A71" w:rsidP="002A3A71">
      <w:pPr>
        <w:widowControl w:val="0"/>
        <w:jc w:val="both"/>
        <w:rPr>
          <w:rFonts w:ascii="Times New Roman" w:hAnsi="Times New Roman" w:cs="Times New Roman"/>
          <w:sz w:val="24"/>
          <w:szCs w:val="24"/>
        </w:rPr>
      </w:pPr>
      <w:r w:rsidRPr="002A3A71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2A3A71" w:rsidRPr="002A3A71" w:rsidRDefault="002A3A71" w:rsidP="002A3A71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3A71">
        <w:rPr>
          <w:rFonts w:ascii="Times New Roman" w:hAnsi="Times New Roman" w:cs="Times New Roman"/>
          <w:sz w:val="24"/>
          <w:szCs w:val="24"/>
        </w:rPr>
        <w:t>Должностные обязанности, на исполнение которых влияет или может повлиять личная заинтересованность: ______________________________________</w:t>
      </w:r>
    </w:p>
    <w:p w:rsidR="002A3A71" w:rsidRPr="002A3A71" w:rsidRDefault="002A3A71" w:rsidP="002A3A71">
      <w:pPr>
        <w:widowControl w:val="0"/>
        <w:jc w:val="both"/>
        <w:rPr>
          <w:rFonts w:ascii="Times New Roman" w:hAnsi="Times New Roman" w:cs="Times New Roman"/>
          <w:sz w:val="24"/>
          <w:szCs w:val="24"/>
        </w:rPr>
      </w:pPr>
      <w:r w:rsidRPr="002A3A71">
        <w:rPr>
          <w:rFonts w:ascii="Times New Roman" w:hAnsi="Times New Roman" w:cs="Times New Roman"/>
          <w:sz w:val="24"/>
          <w:szCs w:val="24"/>
        </w:rPr>
        <w:lastRenderedPageBreak/>
        <w:t>______________________________________________________________________</w:t>
      </w:r>
    </w:p>
    <w:p w:rsidR="002A3A71" w:rsidRPr="002A3A71" w:rsidRDefault="002A3A71" w:rsidP="002A3A71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3A71">
        <w:rPr>
          <w:rFonts w:ascii="Times New Roman" w:hAnsi="Times New Roman" w:cs="Times New Roman"/>
          <w:sz w:val="24"/>
          <w:szCs w:val="24"/>
        </w:rPr>
        <w:t>Предлагаемые меры по предотвращению или урегулированию конфликта интересов: _____________________________________________________________</w:t>
      </w:r>
    </w:p>
    <w:p w:rsidR="002A3A71" w:rsidRPr="002A3A71" w:rsidRDefault="002A3A71" w:rsidP="002A3A71">
      <w:pPr>
        <w:widowControl w:val="0"/>
        <w:jc w:val="both"/>
        <w:rPr>
          <w:rFonts w:ascii="Times New Roman" w:hAnsi="Times New Roman" w:cs="Times New Roman"/>
          <w:sz w:val="24"/>
          <w:szCs w:val="24"/>
        </w:rPr>
      </w:pPr>
      <w:r w:rsidRPr="002A3A71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2A3A71" w:rsidRPr="002A3A71" w:rsidRDefault="002A3A71" w:rsidP="002A3A71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3A71">
        <w:rPr>
          <w:rFonts w:ascii="Times New Roman" w:hAnsi="Times New Roman" w:cs="Times New Roman"/>
          <w:sz w:val="24"/>
          <w:szCs w:val="24"/>
        </w:rPr>
        <w:t xml:space="preserve">Намереваюсь (не намереваюсь) </w:t>
      </w:r>
      <w:r w:rsidRPr="002A3A71">
        <w:rPr>
          <w:rFonts w:ascii="Times New Roman" w:hAnsi="Times New Roman" w:cs="Times New Roman"/>
          <w:i/>
          <w:sz w:val="24"/>
          <w:szCs w:val="24"/>
        </w:rPr>
        <w:t>(нужное подчеркнуть)</w:t>
      </w:r>
      <w:r w:rsidRPr="002A3A71">
        <w:rPr>
          <w:rFonts w:ascii="Times New Roman" w:hAnsi="Times New Roman" w:cs="Times New Roman"/>
          <w:sz w:val="24"/>
          <w:szCs w:val="24"/>
        </w:rPr>
        <w:t xml:space="preserve"> лично присутствовать на заседании комиссии по соблюдению требований к служебному поведению муниципальных служащих и урегулированию конфликтов интересов в органе местного самоуправления / аппарате избирательной комиссии _____________________________________________________________________</w:t>
      </w:r>
    </w:p>
    <w:p w:rsidR="002A3A71" w:rsidRPr="002A3A71" w:rsidRDefault="002A3A71" w:rsidP="002A3A71">
      <w:pPr>
        <w:widowControl w:val="0"/>
        <w:jc w:val="both"/>
        <w:rPr>
          <w:rFonts w:ascii="Times New Roman" w:hAnsi="Times New Roman" w:cs="Times New Roman"/>
          <w:sz w:val="24"/>
          <w:szCs w:val="24"/>
        </w:rPr>
      </w:pPr>
      <w:r w:rsidRPr="002A3A71">
        <w:rPr>
          <w:rFonts w:ascii="Times New Roman" w:hAnsi="Times New Roman" w:cs="Times New Roman"/>
          <w:sz w:val="24"/>
          <w:szCs w:val="24"/>
        </w:rPr>
        <w:t>_____________________________________________________________________</w:t>
      </w:r>
    </w:p>
    <w:p w:rsidR="002A3A71" w:rsidRPr="009C740D" w:rsidRDefault="002A3A71" w:rsidP="002A3A71">
      <w:pPr>
        <w:widowControl w:val="0"/>
        <w:ind w:firstLine="1418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9C740D">
        <w:rPr>
          <w:rFonts w:ascii="Times New Roman" w:hAnsi="Times New Roman" w:cs="Times New Roman"/>
          <w:i/>
          <w:sz w:val="20"/>
          <w:szCs w:val="20"/>
        </w:rPr>
        <w:t>(наименование органа местного самоуправления)</w:t>
      </w:r>
    </w:p>
    <w:p w:rsidR="002A3A71" w:rsidRPr="002A3A71" w:rsidRDefault="002A3A71" w:rsidP="002A3A71">
      <w:pPr>
        <w:widowControl w:val="0"/>
        <w:jc w:val="both"/>
        <w:rPr>
          <w:rFonts w:ascii="Times New Roman" w:hAnsi="Times New Roman" w:cs="Times New Roman"/>
          <w:sz w:val="24"/>
          <w:szCs w:val="24"/>
        </w:rPr>
      </w:pPr>
      <w:r w:rsidRPr="002A3A71">
        <w:rPr>
          <w:rFonts w:ascii="Times New Roman" w:hAnsi="Times New Roman" w:cs="Times New Roman"/>
          <w:sz w:val="24"/>
          <w:szCs w:val="24"/>
        </w:rPr>
        <w:t>при рассмотрении настоящего уведомления</w:t>
      </w:r>
      <w:r w:rsidRPr="002A3A71">
        <w:rPr>
          <w:rFonts w:ascii="Times New Roman" w:hAnsi="Times New Roman" w:cs="Times New Roman"/>
          <w:i/>
          <w:sz w:val="24"/>
          <w:szCs w:val="24"/>
        </w:rPr>
        <w:t>.</w:t>
      </w:r>
    </w:p>
    <w:p w:rsidR="002A3A71" w:rsidRPr="002A3A71" w:rsidRDefault="002A3A71" w:rsidP="002A3A71">
      <w:pPr>
        <w:widowControl w:val="0"/>
        <w:jc w:val="both"/>
        <w:rPr>
          <w:rFonts w:ascii="Times New Roman" w:hAnsi="Times New Roman" w:cs="Times New Roman"/>
          <w:sz w:val="24"/>
          <w:szCs w:val="24"/>
        </w:rPr>
      </w:pPr>
      <w:r w:rsidRPr="002A3A71">
        <w:rPr>
          <w:rFonts w:ascii="Times New Roman" w:hAnsi="Times New Roman" w:cs="Times New Roman"/>
          <w:sz w:val="24"/>
          <w:szCs w:val="24"/>
        </w:rPr>
        <w:t>«___»___________20___г.______________________________ _________________</w:t>
      </w:r>
      <w:r w:rsidRPr="002A3A71">
        <w:rPr>
          <w:rFonts w:ascii="Times New Roman" w:hAnsi="Times New Roman" w:cs="Times New Roman"/>
          <w:sz w:val="24"/>
          <w:szCs w:val="24"/>
        </w:rPr>
        <w:tab/>
      </w:r>
      <w:r w:rsidRPr="002A3A71">
        <w:rPr>
          <w:rFonts w:ascii="Times New Roman" w:hAnsi="Times New Roman" w:cs="Times New Roman"/>
          <w:sz w:val="24"/>
          <w:szCs w:val="24"/>
        </w:rPr>
        <w:tab/>
      </w:r>
      <w:r w:rsidRPr="002A3A71">
        <w:rPr>
          <w:rFonts w:ascii="Times New Roman" w:hAnsi="Times New Roman" w:cs="Times New Roman"/>
          <w:sz w:val="24"/>
          <w:szCs w:val="24"/>
        </w:rPr>
        <w:tab/>
      </w:r>
      <w:r w:rsidRPr="009C740D">
        <w:rPr>
          <w:rFonts w:ascii="Times New Roman" w:hAnsi="Times New Roman" w:cs="Times New Roman"/>
          <w:sz w:val="20"/>
          <w:szCs w:val="20"/>
        </w:rPr>
        <w:tab/>
      </w:r>
      <w:r w:rsidRPr="009C740D">
        <w:rPr>
          <w:rFonts w:ascii="Times New Roman" w:hAnsi="Times New Roman" w:cs="Times New Roman"/>
          <w:sz w:val="20"/>
          <w:szCs w:val="20"/>
        </w:rPr>
        <w:tab/>
        <w:t xml:space="preserve">        (подпись лица, направляющего уведомление)        (фамилия, инициалы)</w:t>
      </w:r>
    </w:p>
    <w:p w:rsidR="002A3A71" w:rsidRPr="009C740D" w:rsidRDefault="002A3A71" w:rsidP="002A3A71">
      <w:pPr>
        <w:widowControl w:val="0"/>
        <w:ind w:left="4395"/>
        <w:jc w:val="both"/>
        <w:rPr>
          <w:rFonts w:ascii="Times New Roman" w:hAnsi="Times New Roman" w:cs="Times New Roman"/>
          <w:sz w:val="20"/>
          <w:szCs w:val="20"/>
        </w:rPr>
      </w:pPr>
      <w:r w:rsidRPr="009C740D">
        <w:rPr>
          <w:rFonts w:ascii="Times New Roman" w:hAnsi="Times New Roman" w:cs="Times New Roman"/>
          <w:sz w:val="20"/>
          <w:szCs w:val="20"/>
        </w:rPr>
        <w:t>ПРИЛОЖЕНИЕ № 2</w:t>
      </w:r>
    </w:p>
    <w:p w:rsidR="002A3A71" w:rsidRPr="009C740D" w:rsidRDefault="002A3A71" w:rsidP="009C740D">
      <w:pPr>
        <w:widowControl w:val="0"/>
        <w:ind w:left="4395"/>
        <w:jc w:val="both"/>
        <w:rPr>
          <w:rFonts w:ascii="Times New Roman" w:hAnsi="Times New Roman" w:cs="Times New Roman"/>
          <w:sz w:val="20"/>
          <w:szCs w:val="20"/>
        </w:rPr>
      </w:pPr>
      <w:r w:rsidRPr="009C740D">
        <w:rPr>
          <w:rFonts w:ascii="Times New Roman" w:hAnsi="Times New Roman" w:cs="Times New Roman"/>
          <w:sz w:val="20"/>
          <w:szCs w:val="20"/>
        </w:rPr>
        <w:t>к Положению о порядке сообщения муниципальными служащими, замещающими должности муниципальной службы в администрации Вараксинского сельсовета Кыштовского района Новосибирской области, о возникновении личной заинтересованности при исполнении должностных обязанностей, которая приводит или может привести к конфликту интересов</w:t>
      </w:r>
    </w:p>
    <w:p w:rsidR="002A3A71" w:rsidRPr="009C740D" w:rsidRDefault="002A3A71" w:rsidP="002A3A71">
      <w:pPr>
        <w:widowControl w:val="0"/>
        <w:jc w:val="center"/>
        <w:rPr>
          <w:rFonts w:ascii="Times New Roman" w:hAnsi="Times New Roman" w:cs="Times New Roman"/>
          <w:sz w:val="24"/>
          <w:szCs w:val="24"/>
        </w:rPr>
      </w:pPr>
      <w:r w:rsidRPr="009C740D">
        <w:rPr>
          <w:rFonts w:ascii="Times New Roman" w:hAnsi="Times New Roman" w:cs="Times New Roman"/>
          <w:sz w:val="24"/>
          <w:szCs w:val="24"/>
        </w:rPr>
        <w:t>ЖУРНАЛ</w:t>
      </w:r>
    </w:p>
    <w:p w:rsidR="002A3A71" w:rsidRPr="009C740D" w:rsidRDefault="002A3A71" w:rsidP="002A3A71">
      <w:pPr>
        <w:widowControl w:val="0"/>
        <w:jc w:val="center"/>
        <w:rPr>
          <w:rFonts w:ascii="Times New Roman" w:hAnsi="Times New Roman" w:cs="Times New Roman"/>
          <w:sz w:val="24"/>
          <w:szCs w:val="24"/>
        </w:rPr>
      </w:pPr>
      <w:r w:rsidRPr="009C740D">
        <w:rPr>
          <w:rFonts w:ascii="Times New Roman" w:hAnsi="Times New Roman" w:cs="Times New Roman"/>
          <w:sz w:val="24"/>
          <w:szCs w:val="24"/>
        </w:rPr>
        <w:t>регистрации уведомлений муниципальных служащих</w:t>
      </w:r>
    </w:p>
    <w:p w:rsidR="002A3A71" w:rsidRPr="002A3A71" w:rsidRDefault="002A3A71" w:rsidP="009C740D">
      <w:pPr>
        <w:widowControl w:val="0"/>
        <w:jc w:val="center"/>
        <w:rPr>
          <w:rFonts w:ascii="Times New Roman" w:hAnsi="Times New Roman" w:cs="Times New Roman"/>
          <w:sz w:val="24"/>
          <w:szCs w:val="24"/>
        </w:rPr>
      </w:pPr>
      <w:r w:rsidRPr="009C740D">
        <w:rPr>
          <w:rFonts w:ascii="Times New Roman" w:hAnsi="Times New Roman" w:cs="Times New Roman"/>
          <w:sz w:val="24"/>
          <w:szCs w:val="24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tbl>
      <w:tblPr>
        <w:tblW w:w="9969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472"/>
        <w:gridCol w:w="1701"/>
        <w:gridCol w:w="1701"/>
        <w:gridCol w:w="1559"/>
        <w:gridCol w:w="1843"/>
        <w:gridCol w:w="1559"/>
        <w:gridCol w:w="1134"/>
      </w:tblGrid>
      <w:tr w:rsidR="002A3A71" w:rsidRPr="002A3A71" w:rsidTr="00D256C3">
        <w:tc>
          <w:tcPr>
            <w:tcW w:w="472" w:type="dxa"/>
          </w:tcPr>
          <w:p w:rsidR="002A3A71" w:rsidRPr="009C740D" w:rsidRDefault="002A3A71" w:rsidP="00D256C3">
            <w:pPr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740D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1701" w:type="dxa"/>
          </w:tcPr>
          <w:p w:rsidR="002A3A71" w:rsidRPr="009C740D" w:rsidRDefault="002A3A71" w:rsidP="00D256C3">
            <w:pPr>
              <w:widowControl w:val="0"/>
              <w:ind w:left="-57" w:right="-57" w:firstLine="1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740D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отчество (отчество ‒ при наличии) муниципального служащего, направившего уведомление</w:t>
            </w:r>
          </w:p>
        </w:tc>
        <w:tc>
          <w:tcPr>
            <w:tcW w:w="1701" w:type="dxa"/>
          </w:tcPr>
          <w:p w:rsidR="002A3A71" w:rsidRPr="009C740D" w:rsidRDefault="002A3A71" w:rsidP="00D256C3">
            <w:pPr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740D">
              <w:rPr>
                <w:rFonts w:ascii="Times New Roman" w:hAnsi="Times New Roman" w:cs="Times New Roman"/>
                <w:sz w:val="20"/>
                <w:szCs w:val="20"/>
              </w:rPr>
              <w:t>Должность муниципального служащего, направившего уведомление</w:t>
            </w:r>
          </w:p>
        </w:tc>
        <w:tc>
          <w:tcPr>
            <w:tcW w:w="1559" w:type="dxa"/>
          </w:tcPr>
          <w:p w:rsidR="002A3A71" w:rsidRPr="009C740D" w:rsidRDefault="002A3A71" w:rsidP="00D256C3">
            <w:pPr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740D">
              <w:rPr>
                <w:rFonts w:ascii="Times New Roman" w:hAnsi="Times New Roman" w:cs="Times New Roman"/>
                <w:sz w:val="20"/>
                <w:szCs w:val="20"/>
              </w:rPr>
              <w:t>Дата регистрации уведомления</w:t>
            </w:r>
          </w:p>
        </w:tc>
        <w:tc>
          <w:tcPr>
            <w:tcW w:w="1843" w:type="dxa"/>
          </w:tcPr>
          <w:p w:rsidR="002A3A71" w:rsidRPr="009C740D" w:rsidRDefault="002A3A71" w:rsidP="00D256C3">
            <w:pPr>
              <w:widowControl w:val="0"/>
              <w:ind w:left="-57" w:right="-57" w:firstLine="1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740D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отчество (отчество ‒ при наличии) и подпись должностного лица, зарегистрировавшего уведомление</w:t>
            </w:r>
          </w:p>
        </w:tc>
        <w:tc>
          <w:tcPr>
            <w:tcW w:w="1559" w:type="dxa"/>
          </w:tcPr>
          <w:p w:rsidR="002A3A71" w:rsidRPr="009C740D" w:rsidRDefault="002A3A71" w:rsidP="00D256C3">
            <w:pPr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740D">
              <w:rPr>
                <w:rFonts w:ascii="Times New Roman" w:hAnsi="Times New Roman" w:cs="Times New Roman"/>
                <w:sz w:val="20"/>
                <w:szCs w:val="20"/>
              </w:rPr>
              <w:t>Результат рассмотрения уведомления</w:t>
            </w:r>
          </w:p>
        </w:tc>
        <w:tc>
          <w:tcPr>
            <w:tcW w:w="1134" w:type="dxa"/>
          </w:tcPr>
          <w:p w:rsidR="002A3A71" w:rsidRPr="009C740D" w:rsidRDefault="002A3A71" w:rsidP="00D256C3">
            <w:pPr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740D">
              <w:rPr>
                <w:rFonts w:ascii="Times New Roman" w:hAnsi="Times New Roman" w:cs="Times New Roman"/>
                <w:sz w:val="20"/>
                <w:szCs w:val="20"/>
              </w:rPr>
              <w:t>Примечание</w:t>
            </w:r>
          </w:p>
        </w:tc>
      </w:tr>
      <w:tr w:rsidR="002A3A71" w:rsidRPr="002A3A71" w:rsidTr="00D256C3">
        <w:trPr>
          <w:trHeight w:val="60"/>
        </w:trPr>
        <w:tc>
          <w:tcPr>
            <w:tcW w:w="472" w:type="dxa"/>
          </w:tcPr>
          <w:p w:rsidR="002A3A71" w:rsidRPr="009C740D" w:rsidRDefault="002A3A71" w:rsidP="00D256C3">
            <w:pPr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740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2A3A71" w:rsidRPr="009C740D" w:rsidRDefault="002A3A71" w:rsidP="00D256C3">
            <w:pPr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740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2A3A71" w:rsidRPr="009C740D" w:rsidRDefault="002A3A71" w:rsidP="00D256C3">
            <w:pPr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740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59" w:type="dxa"/>
          </w:tcPr>
          <w:p w:rsidR="002A3A71" w:rsidRPr="009C740D" w:rsidRDefault="002A3A71" w:rsidP="00D256C3">
            <w:pPr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740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843" w:type="dxa"/>
          </w:tcPr>
          <w:p w:rsidR="002A3A71" w:rsidRPr="009C740D" w:rsidRDefault="002A3A71" w:rsidP="00D256C3">
            <w:pPr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740D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59" w:type="dxa"/>
          </w:tcPr>
          <w:p w:rsidR="002A3A71" w:rsidRPr="009C740D" w:rsidRDefault="002A3A71" w:rsidP="00D256C3">
            <w:pPr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740D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34" w:type="dxa"/>
          </w:tcPr>
          <w:p w:rsidR="002A3A71" w:rsidRPr="009C740D" w:rsidRDefault="002A3A71" w:rsidP="00D256C3">
            <w:pPr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740D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2A3A71" w:rsidRPr="002A3A71" w:rsidTr="00D256C3">
        <w:tc>
          <w:tcPr>
            <w:tcW w:w="472" w:type="dxa"/>
          </w:tcPr>
          <w:p w:rsidR="002A3A71" w:rsidRPr="002A3A71" w:rsidRDefault="002A3A71" w:rsidP="00D256C3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2A3A71" w:rsidRPr="002A3A71" w:rsidRDefault="002A3A71" w:rsidP="00D256C3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2A3A71" w:rsidRPr="002A3A71" w:rsidRDefault="002A3A71" w:rsidP="00D256C3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A3A71" w:rsidRPr="002A3A71" w:rsidRDefault="002A3A71" w:rsidP="00D256C3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2A3A71" w:rsidRPr="002A3A71" w:rsidRDefault="002A3A71" w:rsidP="00D256C3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A3A71" w:rsidRPr="002A3A71" w:rsidRDefault="002A3A71" w:rsidP="00D256C3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2A3A71" w:rsidRPr="002A3A71" w:rsidRDefault="002A3A71" w:rsidP="00D256C3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3A71" w:rsidRPr="002A3A71" w:rsidTr="00D256C3">
        <w:tc>
          <w:tcPr>
            <w:tcW w:w="472" w:type="dxa"/>
          </w:tcPr>
          <w:p w:rsidR="002A3A71" w:rsidRPr="002A3A71" w:rsidRDefault="002A3A71" w:rsidP="00D256C3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2A3A71" w:rsidRPr="002A3A71" w:rsidRDefault="002A3A71" w:rsidP="00D256C3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2A3A71" w:rsidRPr="002A3A71" w:rsidRDefault="002A3A71" w:rsidP="00D256C3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A3A71" w:rsidRPr="002A3A71" w:rsidRDefault="002A3A71" w:rsidP="00D256C3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2A3A71" w:rsidRPr="002A3A71" w:rsidRDefault="002A3A71" w:rsidP="00D256C3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A3A71" w:rsidRPr="002A3A71" w:rsidRDefault="002A3A71" w:rsidP="00D256C3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2A3A71" w:rsidRPr="002A3A71" w:rsidRDefault="002A3A71" w:rsidP="00D256C3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A3A71" w:rsidRPr="009C740D" w:rsidRDefault="002A3A71" w:rsidP="002A3A7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C740D" w:rsidRPr="009C740D" w:rsidRDefault="009C740D" w:rsidP="009C740D">
      <w:pPr>
        <w:spacing w:after="0" w:line="240" w:lineRule="atLeast"/>
        <w:jc w:val="center"/>
        <w:rPr>
          <w:rFonts w:ascii="Times New Roman" w:hAnsi="Times New Roman"/>
          <w:b/>
          <w:sz w:val="24"/>
          <w:szCs w:val="24"/>
        </w:rPr>
      </w:pPr>
      <w:r w:rsidRPr="009C740D">
        <w:rPr>
          <w:rFonts w:ascii="Times New Roman" w:hAnsi="Times New Roman"/>
          <w:b/>
          <w:sz w:val="24"/>
          <w:szCs w:val="24"/>
        </w:rPr>
        <w:lastRenderedPageBreak/>
        <w:t xml:space="preserve">АДМИНИСТРАЦИЯ ВАРАКСИНСКОГО СЕЛЬСОВЕТА </w:t>
      </w:r>
    </w:p>
    <w:p w:rsidR="009C740D" w:rsidRPr="009C740D" w:rsidRDefault="009C740D" w:rsidP="009C740D">
      <w:pPr>
        <w:spacing w:after="0" w:line="240" w:lineRule="atLeast"/>
        <w:jc w:val="center"/>
        <w:rPr>
          <w:rFonts w:ascii="Times New Roman" w:hAnsi="Times New Roman"/>
          <w:b/>
          <w:sz w:val="24"/>
          <w:szCs w:val="24"/>
        </w:rPr>
      </w:pPr>
      <w:r w:rsidRPr="009C740D">
        <w:rPr>
          <w:rFonts w:ascii="Times New Roman" w:hAnsi="Times New Roman"/>
          <w:b/>
          <w:sz w:val="24"/>
          <w:szCs w:val="24"/>
        </w:rPr>
        <w:t>КЫШТОВСКОГО РАЙОНА НОВОСИБИРСКОЙ ОБЛАСТИ</w:t>
      </w:r>
    </w:p>
    <w:p w:rsidR="009C740D" w:rsidRPr="009C740D" w:rsidRDefault="009C740D" w:rsidP="009C740D">
      <w:pPr>
        <w:spacing w:after="0" w:line="240" w:lineRule="atLeast"/>
        <w:rPr>
          <w:rFonts w:ascii="Times New Roman" w:hAnsi="Times New Roman"/>
          <w:b/>
          <w:sz w:val="24"/>
          <w:szCs w:val="24"/>
        </w:rPr>
      </w:pPr>
    </w:p>
    <w:p w:rsidR="009C740D" w:rsidRPr="009C740D" w:rsidRDefault="009C740D" w:rsidP="009C740D">
      <w:pPr>
        <w:spacing w:after="0" w:line="240" w:lineRule="atLeast"/>
        <w:rPr>
          <w:rFonts w:ascii="Times New Roman" w:hAnsi="Times New Roman"/>
          <w:b/>
          <w:sz w:val="24"/>
          <w:szCs w:val="24"/>
        </w:rPr>
      </w:pPr>
    </w:p>
    <w:p w:rsidR="009C740D" w:rsidRPr="009C740D" w:rsidRDefault="009C740D" w:rsidP="009C740D">
      <w:pPr>
        <w:spacing w:after="0" w:line="240" w:lineRule="atLeast"/>
        <w:jc w:val="center"/>
        <w:rPr>
          <w:rFonts w:ascii="Times New Roman" w:hAnsi="Times New Roman"/>
          <w:sz w:val="24"/>
          <w:szCs w:val="24"/>
        </w:rPr>
      </w:pPr>
      <w:r w:rsidRPr="009C740D">
        <w:rPr>
          <w:rFonts w:ascii="Times New Roman" w:hAnsi="Times New Roman"/>
          <w:b/>
          <w:sz w:val="24"/>
          <w:szCs w:val="24"/>
        </w:rPr>
        <w:t>ПОСТАНОВЛЕНИЕ</w:t>
      </w:r>
    </w:p>
    <w:p w:rsidR="009C740D" w:rsidRPr="009C740D" w:rsidRDefault="009C740D" w:rsidP="009C740D">
      <w:pPr>
        <w:spacing w:after="0" w:line="240" w:lineRule="atLeast"/>
        <w:rPr>
          <w:rFonts w:ascii="Times New Roman" w:hAnsi="Times New Roman"/>
          <w:sz w:val="24"/>
          <w:szCs w:val="24"/>
        </w:rPr>
      </w:pPr>
    </w:p>
    <w:p w:rsidR="009C740D" w:rsidRPr="009C740D" w:rsidRDefault="009C740D" w:rsidP="009C740D">
      <w:pPr>
        <w:spacing w:after="0" w:line="240" w:lineRule="atLeast"/>
        <w:rPr>
          <w:rFonts w:ascii="Times New Roman" w:hAnsi="Times New Roman"/>
          <w:sz w:val="24"/>
          <w:szCs w:val="24"/>
        </w:rPr>
      </w:pPr>
    </w:p>
    <w:p w:rsidR="009C740D" w:rsidRPr="009C740D" w:rsidRDefault="009C740D" w:rsidP="009C740D">
      <w:pPr>
        <w:spacing w:after="0" w:line="240" w:lineRule="atLeast"/>
        <w:rPr>
          <w:rFonts w:ascii="Times New Roman" w:hAnsi="Times New Roman"/>
          <w:sz w:val="24"/>
          <w:szCs w:val="24"/>
        </w:rPr>
      </w:pPr>
      <w:r w:rsidRPr="009C740D">
        <w:rPr>
          <w:rFonts w:ascii="Times New Roman" w:hAnsi="Times New Roman"/>
          <w:sz w:val="24"/>
          <w:szCs w:val="24"/>
        </w:rPr>
        <w:t>От  16.05.2022                                                                                             № 32</w:t>
      </w:r>
    </w:p>
    <w:p w:rsidR="009C740D" w:rsidRPr="009C740D" w:rsidRDefault="009C740D" w:rsidP="009C740D">
      <w:pPr>
        <w:spacing w:after="0" w:line="240" w:lineRule="atLeast"/>
        <w:rPr>
          <w:rFonts w:ascii="Times New Roman" w:hAnsi="Times New Roman"/>
          <w:sz w:val="24"/>
          <w:szCs w:val="24"/>
        </w:rPr>
      </w:pPr>
    </w:p>
    <w:p w:rsidR="009C740D" w:rsidRPr="009C740D" w:rsidRDefault="009C740D" w:rsidP="009C740D">
      <w:pPr>
        <w:spacing w:after="0" w:line="240" w:lineRule="atLeast"/>
        <w:ind w:firstLine="709"/>
        <w:jc w:val="both"/>
        <w:rPr>
          <w:rFonts w:ascii="Times New Roman" w:hAnsi="Times New Roman"/>
          <w:sz w:val="24"/>
          <w:szCs w:val="24"/>
        </w:rPr>
      </w:pPr>
      <w:r w:rsidRPr="009C740D">
        <w:rPr>
          <w:rFonts w:ascii="Times New Roman" w:hAnsi="Times New Roman"/>
          <w:sz w:val="24"/>
          <w:szCs w:val="24"/>
        </w:rPr>
        <w:t xml:space="preserve"> Об утверждении перечня муниципального имущества Вараксинского сельсовета Кыштовского района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</w:t>
      </w:r>
    </w:p>
    <w:p w:rsidR="009C740D" w:rsidRPr="009C740D" w:rsidRDefault="009C740D" w:rsidP="009C740D">
      <w:pPr>
        <w:spacing w:after="0" w:line="240" w:lineRule="atLeast"/>
        <w:rPr>
          <w:rFonts w:ascii="Times New Roman" w:hAnsi="Times New Roman"/>
          <w:sz w:val="24"/>
          <w:szCs w:val="24"/>
        </w:rPr>
      </w:pPr>
    </w:p>
    <w:p w:rsidR="009C740D" w:rsidRPr="009C740D" w:rsidRDefault="009C740D" w:rsidP="009C740D">
      <w:pPr>
        <w:spacing w:after="0" w:line="240" w:lineRule="atLeast"/>
        <w:ind w:firstLine="709"/>
        <w:jc w:val="both"/>
        <w:rPr>
          <w:rFonts w:ascii="Times New Roman" w:hAnsi="Times New Roman"/>
          <w:sz w:val="24"/>
          <w:szCs w:val="24"/>
        </w:rPr>
      </w:pPr>
      <w:r w:rsidRPr="009C740D">
        <w:rPr>
          <w:rFonts w:ascii="Times New Roman" w:hAnsi="Times New Roman"/>
          <w:sz w:val="24"/>
          <w:szCs w:val="24"/>
        </w:rPr>
        <w:t>В соответствии с Федеральным законом от 24.07.2007 № 209-ФЗ «О развитии малого и среднего предпринимательства в РФ», решением 41-ой сессии пятого созыва Совета депутатов Вараксинского сельсовета Кыштовского района Новосибирской области от 24.01.2019 года № 2 «Об утверждении Порядка формирования, ведения и обязательного опубликования перечня муниципального  имущества Вараксинского сельсовета Кыштовского района Новосибирской области, свободного от прав третьих лиц (за исключением  права хозяйственного ведения, права оперативного управления, а также имущественных прав субъектов малого и среднего предпринимательства)» администрация Вараксинского сельсовета Кыштовского района Новосибирской области</w:t>
      </w:r>
    </w:p>
    <w:p w:rsidR="009C740D" w:rsidRPr="009C740D" w:rsidRDefault="009C740D" w:rsidP="009C740D">
      <w:pPr>
        <w:tabs>
          <w:tab w:val="left" w:pos="-180"/>
          <w:tab w:val="left" w:pos="180"/>
          <w:tab w:val="left" w:pos="540"/>
        </w:tabs>
        <w:spacing w:after="0" w:line="240" w:lineRule="atLeast"/>
        <w:ind w:left="-720" w:firstLine="720"/>
        <w:jc w:val="both"/>
        <w:rPr>
          <w:rFonts w:ascii="Times New Roman" w:hAnsi="Times New Roman"/>
          <w:sz w:val="24"/>
          <w:szCs w:val="24"/>
        </w:rPr>
      </w:pPr>
      <w:r w:rsidRPr="009C740D">
        <w:rPr>
          <w:rFonts w:ascii="Times New Roman" w:hAnsi="Times New Roman"/>
          <w:sz w:val="24"/>
          <w:szCs w:val="24"/>
        </w:rPr>
        <w:t>ПОСТАНОВЛЯЕТ:</w:t>
      </w:r>
    </w:p>
    <w:p w:rsidR="009C740D" w:rsidRPr="009C740D" w:rsidRDefault="009C740D" w:rsidP="009C740D">
      <w:pPr>
        <w:pStyle w:val="a7"/>
        <w:numPr>
          <w:ilvl w:val="0"/>
          <w:numId w:val="2"/>
        </w:numPr>
        <w:spacing w:after="0" w:line="240" w:lineRule="atLeast"/>
        <w:ind w:left="0" w:firstLine="708"/>
        <w:jc w:val="both"/>
        <w:rPr>
          <w:rFonts w:ascii="Times New Roman" w:hAnsi="Times New Roman"/>
          <w:sz w:val="24"/>
          <w:szCs w:val="24"/>
        </w:rPr>
      </w:pPr>
      <w:r w:rsidRPr="009C740D">
        <w:rPr>
          <w:rFonts w:ascii="Times New Roman" w:hAnsi="Times New Roman"/>
          <w:sz w:val="24"/>
          <w:szCs w:val="24"/>
        </w:rPr>
        <w:t>Утвердить перечень муниципального имущества Вараксинского сельсовета Кыштовского района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 (приложение).</w:t>
      </w:r>
    </w:p>
    <w:p w:rsidR="009C740D" w:rsidRPr="009C740D" w:rsidRDefault="009C740D" w:rsidP="009C740D">
      <w:pPr>
        <w:pStyle w:val="a7"/>
        <w:numPr>
          <w:ilvl w:val="0"/>
          <w:numId w:val="2"/>
        </w:numPr>
        <w:spacing w:after="0" w:line="240" w:lineRule="atLeast"/>
        <w:ind w:left="0" w:firstLine="708"/>
        <w:jc w:val="both"/>
        <w:rPr>
          <w:rFonts w:ascii="Times New Roman" w:hAnsi="Times New Roman"/>
          <w:sz w:val="24"/>
          <w:szCs w:val="24"/>
        </w:rPr>
      </w:pPr>
      <w:r w:rsidRPr="009C740D">
        <w:rPr>
          <w:rFonts w:ascii="Times New Roman" w:hAnsi="Times New Roman"/>
          <w:sz w:val="24"/>
          <w:szCs w:val="24"/>
        </w:rPr>
        <w:t>Признать утратившими силу:</w:t>
      </w:r>
    </w:p>
    <w:p w:rsidR="009C740D" w:rsidRPr="009C740D" w:rsidRDefault="009C740D" w:rsidP="009C740D">
      <w:pPr>
        <w:pStyle w:val="a7"/>
        <w:numPr>
          <w:ilvl w:val="1"/>
          <w:numId w:val="2"/>
        </w:numPr>
        <w:spacing w:after="0" w:line="240" w:lineRule="atLeast"/>
        <w:ind w:left="0" w:firstLine="708"/>
        <w:jc w:val="both"/>
        <w:rPr>
          <w:rFonts w:ascii="Times New Roman" w:hAnsi="Times New Roman"/>
          <w:sz w:val="24"/>
          <w:szCs w:val="24"/>
        </w:rPr>
      </w:pPr>
      <w:r w:rsidRPr="009C740D">
        <w:rPr>
          <w:rFonts w:ascii="Times New Roman" w:hAnsi="Times New Roman"/>
          <w:sz w:val="24"/>
          <w:szCs w:val="24"/>
        </w:rPr>
        <w:t>Постановление администрации Вараксинского сельсовета Кыштовского района Новосибирской области от 16.05.2019 № 32/1 «Об утверждении перечня муниципального  имущества Вараксинского сельсовета Кыштовского района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 в новой редакции»;</w:t>
      </w:r>
    </w:p>
    <w:p w:rsidR="009C740D" w:rsidRPr="009C740D" w:rsidRDefault="009C740D" w:rsidP="009C740D">
      <w:pPr>
        <w:pStyle w:val="a7"/>
        <w:numPr>
          <w:ilvl w:val="1"/>
          <w:numId w:val="2"/>
        </w:numPr>
        <w:spacing w:after="0" w:line="240" w:lineRule="atLeast"/>
        <w:ind w:left="0" w:firstLine="708"/>
        <w:jc w:val="both"/>
        <w:rPr>
          <w:rFonts w:ascii="Times New Roman" w:hAnsi="Times New Roman"/>
          <w:sz w:val="24"/>
          <w:szCs w:val="24"/>
        </w:rPr>
      </w:pPr>
      <w:r w:rsidRPr="009C740D">
        <w:rPr>
          <w:rFonts w:ascii="Times New Roman" w:hAnsi="Times New Roman"/>
          <w:sz w:val="24"/>
          <w:szCs w:val="24"/>
        </w:rPr>
        <w:t>Постановление администрации Вараксинского сельсовета Кыштовского района Новосибирской области от 11.01.2022 № 2 «О внесении изменений в перечень муниципального  имущества Вараксинского сельсовета Кыштовского района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предпринимательства)».</w:t>
      </w:r>
    </w:p>
    <w:p w:rsidR="009C740D" w:rsidRPr="009C740D" w:rsidRDefault="009C740D" w:rsidP="009C740D">
      <w:pPr>
        <w:spacing w:after="0" w:line="240" w:lineRule="atLeast"/>
        <w:ind w:firstLine="708"/>
        <w:jc w:val="both"/>
        <w:rPr>
          <w:rFonts w:ascii="Times New Roman" w:hAnsi="Times New Roman"/>
          <w:sz w:val="24"/>
          <w:szCs w:val="24"/>
        </w:rPr>
      </w:pPr>
      <w:r w:rsidRPr="009C740D">
        <w:rPr>
          <w:rFonts w:ascii="Times New Roman" w:hAnsi="Times New Roman"/>
          <w:sz w:val="24"/>
          <w:szCs w:val="24"/>
        </w:rPr>
        <w:t>3. Опубликовать настоящее постановление в периодическом печатном издании «Вараксинский Вестник» и разместить на официальном сайте администрации Вараксинского сельсовета Кыштовского района Новосибирской области в сети «Интернет».</w:t>
      </w:r>
    </w:p>
    <w:p w:rsidR="009C740D" w:rsidRPr="009C740D" w:rsidRDefault="009C740D" w:rsidP="009C740D">
      <w:pPr>
        <w:spacing w:after="0" w:line="240" w:lineRule="atLeast"/>
        <w:ind w:firstLine="708"/>
        <w:jc w:val="both"/>
        <w:rPr>
          <w:rFonts w:ascii="Times New Roman" w:hAnsi="Times New Roman"/>
          <w:sz w:val="24"/>
          <w:szCs w:val="24"/>
        </w:rPr>
      </w:pPr>
      <w:r w:rsidRPr="009C740D">
        <w:rPr>
          <w:rFonts w:ascii="Times New Roman" w:hAnsi="Times New Roman"/>
          <w:sz w:val="24"/>
          <w:szCs w:val="24"/>
        </w:rPr>
        <w:t>4. Контроль за исполнением настоящего постановления оставляю за собой.</w:t>
      </w:r>
    </w:p>
    <w:p w:rsidR="009C740D" w:rsidRPr="009C740D" w:rsidRDefault="009C740D" w:rsidP="009C740D">
      <w:pPr>
        <w:tabs>
          <w:tab w:val="left" w:pos="720"/>
        </w:tabs>
        <w:spacing w:after="0"/>
        <w:rPr>
          <w:rFonts w:ascii="Times New Roman" w:hAnsi="Times New Roman"/>
          <w:sz w:val="24"/>
          <w:szCs w:val="24"/>
        </w:rPr>
      </w:pPr>
    </w:p>
    <w:p w:rsidR="009C740D" w:rsidRPr="009C740D" w:rsidRDefault="009C740D" w:rsidP="009C740D">
      <w:pPr>
        <w:tabs>
          <w:tab w:val="left" w:pos="720"/>
        </w:tabs>
        <w:spacing w:after="0"/>
        <w:rPr>
          <w:rFonts w:ascii="Times New Roman" w:hAnsi="Times New Roman"/>
          <w:sz w:val="24"/>
          <w:szCs w:val="24"/>
        </w:rPr>
      </w:pPr>
    </w:p>
    <w:p w:rsidR="009C740D" w:rsidRPr="009C740D" w:rsidRDefault="009C740D" w:rsidP="009C740D">
      <w:pPr>
        <w:spacing w:after="0" w:line="240" w:lineRule="atLeast"/>
        <w:rPr>
          <w:rFonts w:ascii="Times New Roman" w:hAnsi="Times New Roman"/>
          <w:sz w:val="24"/>
          <w:szCs w:val="24"/>
        </w:rPr>
      </w:pPr>
      <w:r w:rsidRPr="009C740D">
        <w:rPr>
          <w:rFonts w:ascii="Times New Roman" w:hAnsi="Times New Roman"/>
          <w:sz w:val="24"/>
          <w:szCs w:val="24"/>
        </w:rPr>
        <w:t>Глава Вараксинского сельсовета</w:t>
      </w:r>
    </w:p>
    <w:p w:rsidR="009C740D" w:rsidRPr="009C740D" w:rsidRDefault="009C740D" w:rsidP="009C740D">
      <w:pPr>
        <w:spacing w:after="0" w:line="240" w:lineRule="atLeast"/>
        <w:rPr>
          <w:rFonts w:ascii="Times New Roman" w:hAnsi="Times New Roman"/>
          <w:sz w:val="24"/>
          <w:szCs w:val="24"/>
        </w:rPr>
      </w:pPr>
      <w:r w:rsidRPr="009C740D">
        <w:rPr>
          <w:rFonts w:ascii="Times New Roman" w:hAnsi="Times New Roman"/>
          <w:sz w:val="24"/>
          <w:szCs w:val="24"/>
        </w:rPr>
        <w:t>Кыштовского района Новосибирской области                                Н.В. Рак</w:t>
      </w:r>
    </w:p>
    <w:p w:rsidR="009C740D" w:rsidRPr="009C740D" w:rsidRDefault="009C740D" w:rsidP="00AD5606">
      <w:pPr>
        <w:pStyle w:val="ConsPlusNormal"/>
        <w:wordWrap w:val="0"/>
        <w:jc w:val="right"/>
      </w:pPr>
      <w:r w:rsidRPr="009C740D">
        <w:t>Приложение</w:t>
      </w:r>
    </w:p>
    <w:p w:rsidR="009C740D" w:rsidRPr="009C740D" w:rsidRDefault="009C740D" w:rsidP="009C740D">
      <w:pPr>
        <w:pStyle w:val="ConsPlusNormal"/>
        <w:wordWrap w:val="0"/>
        <w:jc w:val="right"/>
      </w:pPr>
      <w:r w:rsidRPr="009C740D">
        <w:t>к постановлению администрации Вараксинского сельсовета</w:t>
      </w:r>
    </w:p>
    <w:p w:rsidR="009C740D" w:rsidRPr="009C740D" w:rsidRDefault="009C740D" w:rsidP="009C740D">
      <w:pPr>
        <w:pStyle w:val="ConsPlusNormal"/>
        <w:wordWrap w:val="0"/>
        <w:jc w:val="right"/>
      </w:pPr>
      <w:r w:rsidRPr="009C740D">
        <w:lastRenderedPageBreak/>
        <w:t>Кыштовского района Новосибирской области</w:t>
      </w:r>
    </w:p>
    <w:p w:rsidR="009C740D" w:rsidRPr="009C740D" w:rsidRDefault="009C740D" w:rsidP="009C740D">
      <w:pPr>
        <w:pStyle w:val="ConsPlusNormal"/>
        <w:wordWrap w:val="0"/>
        <w:jc w:val="right"/>
      </w:pPr>
      <w:r w:rsidRPr="009C740D">
        <w:t>от 16.05.2022 № 32</w:t>
      </w:r>
    </w:p>
    <w:p w:rsidR="009C740D" w:rsidRPr="009C740D" w:rsidRDefault="009C740D" w:rsidP="009C740D">
      <w:pPr>
        <w:pStyle w:val="ConsPlusNormal"/>
        <w:jc w:val="right"/>
      </w:pPr>
    </w:p>
    <w:p w:rsidR="009C740D" w:rsidRPr="009C740D" w:rsidRDefault="009C740D" w:rsidP="009C740D">
      <w:pPr>
        <w:pStyle w:val="ConsPlusNormal"/>
        <w:jc w:val="center"/>
      </w:pPr>
      <w:r w:rsidRPr="009C740D">
        <w:t>ПЕРЕЧЕНЬ</w:t>
      </w:r>
    </w:p>
    <w:p w:rsidR="009C740D" w:rsidRPr="009C740D" w:rsidRDefault="009C740D" w:rsidP="009C740D">
      <w:pPr>
        <w:pStyle w:val="ConsPlusNormal"/>
        <w:tabs>
          <w:tab w:val="left" w:pos="11057"/>
          <w:tab w:val="left" w:pos="11340"/>
        </w:tabs>
        <w:jc w:val="center"/>
      </w:pPr>
      <w:r w:rsidRPr="009C740D">
        <w:t>муниципального имущества</w:t>
      </w:r>
      <w:r w:rsidRPr="009C740D">
        <w:rPr>
          <w:lang w:eastAsia="ru-RU"/>
        </w:rPr>
        <w:t xml:space="preserve"> Вараксинского сельсовета Кыштовского района Новосибирской области</w:t>
      </w:r>
      <w:r w:rsidRPr="009C740D">
        <w:t>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</w:t>
      </w:r>
    </w:p>
    <w:tbl>
      <w:tblPr>
        <w:tblpPr w:leftFromText="180" w:rightFromText="180" w:vertAnchor="text" w:horzAnchor="page" w:tblpX="1" w:tblpY="184"/>
        <w:tblW w:w="118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42"/>
        <w:gridCol w:w="708"/>
        <w:gridCol w:w="1107"/>
        <w:gridCol w:w="974"/>
        <w:gridCol w:w="1018"/>
        <w:gridCol w:w="893"/>
        <w:gridCol w:w="775"/>
        <w:gridCol w:w="886"/>
        <w:gridCol w:w="997"/>
        <w:gridCol w:w="775"/>
        <w:gridCol w:w="1108"/>
        <w:gridCol w:w="996"/>
        <w:gridCol w:w="1218"/>
      </w:tblGrid>
      <w:tr w:rsidR="009C740D" w:rsidRPr="009C740D" w:rsidTr="009C740D">
        <w:trPr>
          <w:trHeight w:val="331"/>
        </w:trPr>
        <w:tc>
          <w:tcPr>
            <w:tcW w:w="442" w:type="dxa"/>
            <w:vMerge w:val="restart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N п/п</w:t>
            </w:r>
          </w:p>
        </w:tc>
        <w:tc>
          <w:tcPr>
            <w:tcW w:w="708" w:type="dxa"/>
            <w:vMerge w:val="restart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Реестровый номер имущества</w:t>
            </w:r>
          </w:p>
        </w:tc>
        <w:tc>
          <w:tcPr>
            <w:tcW w:w="1107" w:type="dxa"/>
            <w:vMerge w:val="restart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Адрес (местоположение) объекта</w:t>
            </w:r>
          </w:p>
        </w:tc>
        <w:tc>
          <w:tcPr>
            <w:tcW w:w="9639" w:type="dxa"/>
            <w:gridSpan w:val="10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Структурированный адрес объекта</w:t>
            </w:r>
          </w:p>
        </w:tc>
      </w:tr>
      <w:tr w:rsidR="009C740D" w:rsidRPr="009C740D" w:rsidTr="009C740D">
        <w:trPr>
          <w:trHeight w:val="145"/>
        </w:trPr>
        <w:tc>
          <w:tcPr>
            <w:tcW w:w="442" w:type="dxa"/>
            <w:vMerge/>
          </w:tcPr>
          <w:p w:rsidR="009C740D" w:rsidRPr="009C740D" w:rsidRDefault="009C740D" w:rsidP="009C740D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vMerge/>
          </w:tcPr>
          <w:p w:rsidR="009C740D" w:rsidRPr="009C740D" w:rsidRDefault="009C740D" w:rsidP="009C740D">
            <w:pPr>
              <w:rPr>
                <w:sz w:val="20"/>
                <w:szCs w:val="20"/>
              </w:rPr>
            </w:pPr>
          </w:p>
        </w:tc>
        <w:tc>
          <w:tcPr>
            <w:tcW w:w="1107" w:type="dxa"/>
            <w:vMerge/>
          </w:tcPr>
          <w:p w:rsidR="009C740D" w:rsidRPr="009C740D" w:rsidRDefault="009C740D" w:rsidP="009C740D">
            <w:pPr>
              <w:rPr>
                <w:sz w:val="20"/>
                <w:szCs w:val="20"/>
              </w:rPr>
            </w:pPr>
          </w:p>
        </w:tc>
        <w:tc>
          <w:tcPr>
            <w:tcW w:w="974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наименование муниципального района</w:t>
            </w:r>
          </w:p>
        </w:tc>
        <w:tc>
          <w:tcPr>
            <w:tcW w:w="1018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наименование городского поселения/сельского поселения</w:t>
            </w:r>
          </w:p>
        </w:tc>
        <w:tc>
          <w:tcPr>
            <w:tcW w:w="893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вид населенного пункта</w:t>
            </w:r>
          </w:p>
        </w:tc>
        <w:tc>
          <w:tcPr>
            <w:tcW w:w="775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наименование населенного пункта</w:t>
            </w:r>
          </w:p>
        </w:tc>
        <w:tc>
          <w:tcPr>
            <w:tcW w:w="886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тип элемента планировочной структуры</w:t>
            </w:r>
          </w:p>
        </w:tc>
        <w:tc>
          <w:tcPr>
            <w:tcW w:w="997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наименование элемента планировочной структуры</w:t>
            </w:r>
          </w:p>
        </w:tc>
        <w:tc>
          <w:tcPr>
            <w:tcW w:w="775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тип элемента улично-дорожной сети</w:t>
            </w:r>
          </w:p>
        </w:tc>
        <w:tc>
          <w:tcPr>
            <w:tcW w:w="1108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наименование элемента улично-дорожной сети</w:t>
            </w:r>
          </w:p>
        </w:tc>
        <w:tc>
          <w:tcPr>
            <w:tcW w:w="996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номер дома (включая литеру)</w:t>
            </w:r>
          </w:p>
        </w:tc>
        <w:tc>
          <w:tcPr>
            <w:tcW w:w="1218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тип и номер корпуса, строения, владения</w:t>
            </w:r>
          </w:p>
        </w:tc>
      </w:tr>
      <w:tr w:rsidR="009C740D" w:rsidRPr="009C740D" w:rsidTr="009C740D">
        <w:trPr>
          <w:trHeight w:val="241"/>
        </w:trPr>
        <w:tc>
          <w:tcPr>
            <w:tcW w:w="442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1</w:t>
            </w:r>
          </w:p>
        </w:tc>
        <w:tc>
          <w:tcPr>
            <w:tcW w:w="708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2</w:t>
            </w:r>
          </w:p>
        </w:tc>
        <w:tc>
          <w:tcPr>
            <w:tcW w:w="1107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3</w:t>
            </w:r>
          </w:p>
        </w:tc>
        <w:tc>
          <w:tcPr>
            <w:tcW w:w="974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4</w:t>
            </w:r>
          </w:p>
        </w:tc>
        <w:tc>
          <w:tcPr>
            <w:tcW w:w="1018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5</w:t>
            </w:r>
          </w:p>
        </w:tc>
        <w:tc>
          <w:tcPr>
            <w:tcW w:w="893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6</w:t>
            </w:r>
          </w:p>
        </w:tc>
        <w:tc>
          <w:tcPr>
            <w:tcW w:w="775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7</w:t>
            </w:r>
          </w:p>
        </w:tc>
        <w:tc>
          <w:tcPr>
            <w:tcW w:w="886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8</w:t>
            </w:r>
          </w:p>
        </w:tc>
        <w:tc>
          <w:tcPr>
            <w:tcW w:w="997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9</w:t>
            </w:r>
          </w:p>
        </w:tc>
        <w:tc>
          <w:tcPr>
            <w:tcW w:w="775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10</w:t>
            </w:r>
          </w:p>
        </w:tc>
        <w:tc>
          <w:tcPr>
            <w:tcW w:w="1108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11</w:t>
            </w:r>
          </w:p>
        </w:tc>
        <w:tc>
          <w:tcPr>
            <w:tcW w:w="996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12</w:t>
            </w:r>
          </w:p>
        </w:tc>
        <w:tc>
          <w:tcPr>
            <w:tcW w:w="1218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13</w:t>
            </w:r>
          </w:p>
        </w:tc>
      </w:tr>
      <w:tr w:rsidR="009C740D" w:rsidRPr="009C740D" w:rsidTr="009C740D">
        <w:trPr>
          <w:trHeight w:val="241"/>
        </w:trPr>
        <w:tc>
          <w:tcPr>
            <w:tcW w:w="442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107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74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018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93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775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86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97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775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108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96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18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9C740D" w:rsidRPr="009C740D" w:rsidTr="009C740D">
        <w:trPr>
          <w:trHeight w:val="226"/>
        </w:trPr>
        <w:tc>
          <w:tcPr>
            <w:tcW w:w="442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107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74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018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93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775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86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97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775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108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96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18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9C740D" w:rsidRPr="009C740D" w:rsidTr="009C740D">
        <w:trPr>
          <w:trHeight w:val="241"/>
        </w:trPr>
        <w:tc>
          <w:tcPr>
            <w:tcW w:w="442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107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74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018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93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775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86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97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775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108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96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18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9C740D" w:rsidRPr="009C740D" w:rsidTr="009C740D">
        <w:trPr>
          <w:trHeight w:val="226"/>
        </w:trPr>
        <w:tc>
          <w:tcPr>
            <w:tcW w:w="442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107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74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018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93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775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86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97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775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108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96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18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</w:tbl>
    <w:p w:rsidR="009C740D" w:rsidRPr="009C740D" w:rsidRDefault="009C740D" w:rsidP="009C740D">
      <w:pPr>
        <w:pStyle w:val="ConsPlusNormal"/>
        <w:ind w:firstLine="540"/>
        <w:jc w:val="both"/>
      </w:pPr>
    </w:p>
    <w:p w:rsidR="009C740D" w:rsidRPr="009C740D" w:rsidRDefault="009C740D" w:rsidP="009C740D">
      <w:pPr>
        <w:pStyle w:val="a3"/>
        <w:jc w:val="both"/>
        <w:rPr>
          <w:sz w:val="20"/>
          <w:szCs w:val="20"/>
        </w:rPr>
      </w:pPr>
    </w:p>
    <w:tbl>
      <w:tblPr>
        <w:tblpPr w:leftFromText="180" w:rightFromText="180" w:vertAnchor="text" w:horzAnchor="page" w:tblpX="1" w:tblpY="113"/>
        <w:tblW w:w="118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1039"/>
        <w:gridCol w:w="544"/>
        <w:gridCol w:w="1232"/>
        <w:gridCol w:w="3944"/>
        <w:gridCol w:w="1760"/>
        <w:gridCol w:w="1541"/>
        <w:gridCol w:w="1760"/>
      </w:tblGrid>
      <w:tr w:rsidR="009C740D" w:rsidRPr="009C740D" w:rsidTr="009C740D">
        <w:trPr>
          <w:trHeight w:val="327"/>
        </w:trPr>
        <w:tc>
          <w:tcPr>
            <w:tcW w:w="1039" w:type="dxa"/>
            <w:vMerge w:val="restart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Вид объекта недвижимости; движимое имущество</w:t>
            </w:r>
          </w:p>
        </w:tc>
        <w:tc>
          <w:tcPr>
            <w:tcW w:w="10781" w:type="dxa"/>
            <w:gridSpan w:val="6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Сведения о недвижимом имуществе</w:t>
            </w:r>
          </w:p>
        </w:tc>
      </w:tr>
      <w:tr w:rsidR="009C740D" w:rsidRPr="009C740D" w:rsidTr="009C740D">
        <w:trPr>
          <w:trHeight w:val="143"/>
        </w:trPr>
        <w:tc>
          <w:tcPr>
            <w:tcW w:w="1039" w:type="dxa"/>
            <w:vMerge/>
          </w:tcPr>
          <w:p w:rsidR="009C740D" w:rsidRPr="009C740D" w:rsidRDefault="009C740D" w:rsidP="009C740D">
            <w:pPr>
              <w:rPr>
                <w:sz w:val="20"/>
                <w:szCs w:val="20"/>
              </w:rPr>
            </w:pPr>
          </w:p>
        </w:tc>
        <w:tc>
          <w:tcPr>
            <w:tcW w:w="1776" w:type="dxa"/>
            <w:gridSpan w:val="2"/>
            <w:vMerge w:val="restart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Кадастровый номер</w:t>
            </w:r>
          </w:p>
        </w:tc>
        <w:tc>
          <w:tcPr>
            <w:tcW w:w="7245" w:type="dxa"/>
            <w:gridSpan w:val="3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Основная характеристика объекта недвижимости</w:t>
            </w:r>
          </w:p>
        </w:tc>
        <w:tc>
          <w:tcPr>
            <w:tcW w:w="1760" w:type="dxa"/>
            <w:vMerge w:val="restart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Наименование объекта учета</w:t>
            </w:r>
          </w:p>
        </w:tc>
      </w:tr>
      <w:tr w:rsidR="009C740D" w:rsidRPr="009C740D" w:rsidTr="009C740D">
        <w:trPr>
          <w:trHeight w:val="532"/>
        </w:trPr>
        <w:tc>
          <w:tcPr>
            <w:tcW w:w="1039" w:type="dxa"/>
            <w:vMerge/>
          </w:tcPr>
          <w:p w:rsidR="009C740D" w:rsidRPr="009C740D" w:rsidRDefault="009C740D" w:rsidP="009C740D">
            <w:pPr>
              <w:rPr>
                <w:sz w:val="20"/>
                <w:szCs w:val="20"/>
              </w:rPr>
            </w:pPr>
          </w:p>
        </w:tc>
        <w:tc>
          <w:tcPr>
            <w:tcW w:w="1776" w:type="dxa"/>
            <w:gridSpan w:val="2"/>
            <w:vMerge/>
          </w:tcPr>
          <w:p w:rsidR="009C740D" w:rsidRPr="009C740D" w:rsidRDefault="009C740D" w:rsidP="009C740D">
            <w:pPr>
              <w:rPr>
                <w:sz w:val="20"/>
                <w:szCs w:val="20"/>
              </w:rPr>
            </w:pPr>
          </w:p>
        </w:tc>
        <w:tc>
          <w:tcPr>
            <w:tcW w:w="3944" w:type="dxa"/>
            <w:vMerge w:val="restart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тип (площадь - для земельных участков, зданий, помещений; протяженность, объем, площадь, глубина залегания - для сооружений; протяженность, объем, площадь, глубина залегания согласно проектной документации - для объектов незавершенного строительства)</w:t>
            </w:r>
          </w:p>
        </w:tc>
        <w:tc>
          <w:tcPr>
            <w:tcW w:w="1760" w:type="dxa"/>
            <w:vMerge w:val="restart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фактическое значение/проектируемое значение (для объектов незавершенного строительства)</w:t>
            </w:r>
          </w:p>
        </w:tc>
        <w:tc>
          <w:tcPr>
            <w:tcW w:w="1541" w:type="dxa"/>
            <w:vMerge w:val="restart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единица измерения (для площади - кв. м; для протяженности - м; для глубины залегания - м; для объема - куб. м)</w:t>
            </w:r>
          </w:p>
        </w:tc>
        <w:tc>
          <w:tcPr>
            <w:tcW w:w="1760" w:type="dxa"/>
            <w:vMerge/>
          </w:tcPr>
          <w:p w:rsidR="009C740D" w:rsidRPr="009C740D" w:rsidRDefault="009C740D" w:rsidP="009C740D">
            <w:pPr>
              <w:rPr>
                <w:sz w:val="20"/>
                <w:szCs w:val="20"/>
              </w:rPr>
            </w:pPr>
          </w:p>
        </w:tc>
      </w:tr>
      <w:tr w:rsidR="009C740D" w:rsidRPr="009C740D" w:rsidTr="009C740D">
        <w:trPr>
          <w:trHeight w:val="143"/>
        </w:trPr>
        <w:tc>
          <w:tcPr>
            <w:tcW w:w="1039" w:type="dxa"/>
            <w:vMerge/>
          </w:tcPr>
          <w:p w:rsidR="009C740D" w:rsidRPr="009C740D" w:rsidRDefault="009C740D" w:rsidP="009C740D">
            <w:pPr>
              <w:rPr>
                <w:sz w:val="20"/>
                <w:szCs w:val="20"/>
              </w:rPr>
            </w:pPr>
          </w:p>
        </w:tc>
        <w:tc>
          <w:tcPr>
            <w:tcW w:w="544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номер</w:t>
            </w:r>
          </w:p>
        </w:tc>
        <w:tc>
          <w:tcPr>
            <w:tcW w:w="1232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тип (кадастровый, условный, устаревший)</w:t>
            </w:r>
          </w:p>
        </w:tc>
        <w:tc>
          <w:tcPr>
            <w:tcW w:w="3944" w:type="dxa"/>
            <w:vMerge/>
          </w:tcPr>
          <w:p w:rsidR="009C740D" w:rsidRPr="009C740D" w:rsidRDefault="009C740D" w:rsidP="009C740D">
            <w:pPr>
              <w:rPr>
                <w:sz w:val="20"/>
                <w:szCs w:val="20"/>
              </w:rPr>
            </w:pPr>
          </w:p>
        </w:tc>
        <w:tc>
          <w:tcPr>
            <w:tcW w:w="1760" w:type="dxa"/>
            <w:vMerge/>
          </w:tcPr>
          <w:p w:rsidR="009C740D" w:rsidRPr="009C740D" w:rsidRDefault="009C740D" w:rsidP="009C740D">
            <w:pPr>
              <w:rPr>
                <w:sz w:val="20"/>
                <w:szCs w:val="20"/>
              </w:rPr>
            </w:pPr>
          </w:p>
        </w:tc>
        <w:tc>
          <w:tcPr>
            <w:tcW w:w="1541" w:type="dxa"/>
            <w:vMerge/>
          </w:tcPr>
          <w:p w:rsidR="009C740D" w:rsidRPr="009C740D" w:rsidRDefault="009C740D" w:rsidP="009C740D">
            <w:pPr>
              <w:rPr>
                <w:sz w:val="20"/>
                <w:szCs w:val="20"/>
              </w:rPr>
            </w:pPr>
          </w:p>
        </w:tc>
        <w:tc>
          <w:tcPr>
            <w:tcW w:w="1760" w:type="dxa"/>
            <w:vMerge/>
          </w:tcPr>
          <w:p w:rsidR="009C740D" w:rsidRPr="009C740D" w:rsidRDefault="009C740D" w:rsidP="009C740D">
            <w:pPr>
              <w:rPr>
                <w:sz w:val="20"/>
                <w:szCs w:val="20"/>
              </w:rPr>
            </w:pPr>
          </w:p>
        </w:tc>
      </w:tr>
      <w:tr w:rsidR="009C740D" w:rsidRPr="009C740D" w:rsidTr="009C740D">
        <w:trPr>
          <w:trHeight w:val="223"/>
        </w:trPr>
        <w:tc>
          <w:tcPr>
            <w:tcW w:w="1039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14</w:t>
            </w:r>
          </w:p>
        </w:tc>
        <w:tc>
          <w:tcPr>
            <w:tcW w:w="544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15</w:t>
            </w:r>
          </w:p>
        </w:tc>
        <w:tc>
          <w:tcPr>
            <w:tcW w:w="1232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16</w:t>
            </w:r>
          </w:p>
        </w:tc>
        <w:tc>
          <w:tcPr>
            <w:tcW w:w="3944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17</w:t>
            </w:r>
          </w:p>
        </w:tc>
        <w:tc>
          <w:tcPr>
            <w:tcW w:w="1760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18</w:t>
            </w:r>
          </w:p>
        </w:tc>
        <w:tc>
          <w:tcPr>
            <w:tcW w:w="1541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19</w:t>
            </w:r>
          </w:p>
        </w:tc>
        <w:tc>
          <w:tcPr>
            <w:tcW w:w="1760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20</w:t>
            </w:r>
          </w:p>
        </w:tc>
      </w:tr>
      <w:tr w:rsidR="009C740D" w:rsidRPr="009C740D" w:rsidTr="009C740D">
        <w:trPr>
          <w:trHeight w:val="238"/>
        </w:trPr>
        <w:tc>
          <w:tcPr>
            <w:tcW w:w="1039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544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32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3944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760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541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760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9C740D" w:rsidRPr="009C740D" w:rsidTr="009C740D">
        <w:trPr>
          <w:trHeight w:val="238"/>
        </w:trPr>
        <w:tc>
          <w:tcPr>
            <w:tcW w:w="1039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544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32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3944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760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541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760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9C740D" w:rsidRPr="009C740D" w:rsidTr="009C740D">
        <w:trPr>
          <w:trHeight w:val="223"/>
        </w:trPr>
        <w:tc>
          <w:tcPr>
            <w:tcW w:w="1039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544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32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3944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760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541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760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9C740D" w:rsidRPr="009C740D" w:rsidTr="009C740D">
        <w:trPr>
          <w:trHeight w:val="223"/>
        </w:trPr>
        <w:tc>
          <w:tcPr>
            <w:tcW w:w="1039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544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32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3944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760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541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760" w:type="dxa"/>
          </w:tcPr>
          <w:p w:rsidR="009C740D" w:rsidRPr="009C740D" w:rsidRDefault="009C740D" w:rsidP="009C740D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</w:tbl>
    <w:p w:rsidR="009C740D" w:rsidRPr="009C740D" w:rsidRDefault="009C740D" w:rsidP="009C740D">
      <w:pPr>
        <w:pStyle w:val="a3"/>
        <w:jc w:val="both"/>
        <w:rPr>
          <w:sz w:val="20"/>
          <w:szCs w:val="20"/>
        </w:rPr>
      </w:pPr>
    </w:p>
    <w:p w:rsidR="009C740D" w:rsidRPr="009C740D" w:rsidRDefault="009C740D" w:rsidP="009C740D">
      <w:pPr>
        <w:pStyle w:val="a3"/>
        <w:jc w:val="both"/>
        <w:rPr>
          <w:sz w:val="20"/>
          <w:szCs w:val="20"/>
        </w:rPr>
      </w:pPr>
    </w:p>
    <w:tbl>
      <w:tblPr>
        <w:tblW w:w="11821" w:type="dxa"/>
        <w:tblInd w:w="-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1053"/>
        <w:gridCol w:w="658"/>
        <w:gridCol w:w="790"/>
        <w:gridCol w:w="702"/>
        <w:gridCol w:w="439"/>
        <w:gridCol w:w="921"/>
        <w:gridCol w:w="702"/>
        <w:gridCol w:w="570"/>
        <w:gridCol w:w="484"/>
        <w:gridCol w:w="614"/>
        <w:gridCol w:w="1125"/>
        <w:gridCol w:w="439"/>
        <w:gridCol w:w="659"/>
        <w:gridCol w:w="658"/>
        <w:gridCol w:w="144"/>
        <w:gridCol w:w="1863"/>
      </w:tblGrid>
      <w:tr w:rsidR="009C740D" w:rsidRPr="009C740D" w:rsidTr="00AD5606">
        <w:trPr>
          <w:trHeight w:val="334"/>
        </w:trPr>
        <w:tc>
          <w:tcPr>
            <w:tcW w:w="4576" w:type="dxa"/>
            <w:gridSpan w:val="6"/>
            <w:vMerge w:val="restart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lastRenderedPageBreak/>
              <w:t>Сведения о движимом имуществе</w:t>
            </w:r>
          </w:p>
        </w:tc>
        <w:tc>
          <w:tcPr>
            <w:tcW w:w="7245" w:type="dxa"/>
            <w:gridSpan w:val="10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Сведения о праве аренды или безвозмездного пользования имуществом</w:t>
            </w:r>
          </w:p>
        </w:tc>
      </w:tr>
      <w:tr w:rsidR="009C740D" w:rsidRPr="009C740D" w:rsidTr="00AD5606">
        <w:trPr>
          <w:trHeight w:val="146"/>
        </w:trPr>
        <w:tc>
          <w:tcPr>
            <w:tcW w:w="4576" w:type="dxa"/>
            <w:gridSpan w:val="6"/>
            <w:vMerge/>
          </w:tcPr>
          <w:p w:rsidR="009C740D" w:rsidRPr="009C740D" w:rsidRDefault="009C740D" w:rsidP="00D256C3">
            <w:pPr>
              <w:rPr>
                <w:sz w:val="20"/>
                <w:szCs w:val="20"/>
              </w:rPr>
            </w:pPr>
          </w:p>
        </w:tc>
        <w:tc>
          <w:tcPr>
            <w:tcW w:w="3504" w:type="dxa"/>
            <w:gridSpan w:val="5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организации, образующей инфраструктуру поддержки субъектов малого и среднего предпринимательства</w:t>
            </w:r>
          </w:p>
        </w:tc>
        <w:tc>
          <w:tcPr>
            <w:tcW w:w="3741" w:type="dxa"/>
            <w:gridSpan w:val="5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субъекта малого и среднего предпринимательства</w:t>
            </w:r>
          </w:p>
        </w:tc>
      </w:tr>
      <w:tr w:rsidR="009C740D" w:rsidRPr="009C740D" w:rsidTr="00AD5606">
        <w:trPr>
          <w:trHeight w:val="334"/>
        </w:trPr>
        <w:tc>
          <w:tcPr>
            <w:tcW w:w="1056" w:type="dxa"/>
            <w:vMerge w:val="restart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тип: оборудование, машины, механизмы, установки, транспортные средства, инвентарь, инструменты, иное</w:t>
            </w:r>
          </w:p>
        </w:tc>
        <w:tc>
          <w:tcPr>
            <w:tcW w:w="660" w:type="dxa"/>
            <w:vMerge w:val="restart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государственный регистрационный знак (при наличии)</w:t>
            </w:r>
          </w:p>
        </w:tc>
        <w:tc>
          <w:tcPr>
            <w:tcW w:w="792" w:type="dxa"/>
            <w:vMerge w:val="restart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наименование объекта учета</w:t>
            </w:r>
          </w:p>
        </w:tc>
        <w:tc>
          <w:tcPr>
            <w:tcW w:w="704" w:type="dxa"/>
            <w:vMerge w:val="restart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марка, модель</w:t>
            </w:r>
          </w:p>
        </w:tc>
        <w:tc>
          <w:tcPr>
            <w:tcW w:w="440" w:type="dxa"/>
            <w:vMerge w:val="restart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год выпуска</w:t>
            </w:r>
          </w:p>
        </w:tc>
        <w:tc>
          <w:tcPr>
            <w:tcW w:w="924" w:type="dxa"/>
            <w:vMerge w:val="restart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кадастровый номер объекта недвижимого имущества, в том числе земельного участка, в (на) котором расположен объект</w:t>
            </w:r>
          </w:p>
        </w:tc>
        <w:tc>
          <w:tcPr>
            <w:tcW w:w="1760" w:type="dxa"/>
            <w:gridSpan w:val="3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правообладатель</w:t>
            </w:r>
          </w:p>
        </w:tc>
        <w:tc>
          <w:tcPr>
            <w:tcW w:w="1744" w:type="dxa"/>
            <w:gridSpan w:val="2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документы-основания</w:t>
            </w:r>
          </w:p>
        </w:tc>
        <w:tc>
          <w:tcPr>
            <w:tcW w:w="1760" w:type="dxa"/>
            <w:gridSpan w:val="3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правообладатель</w:t>
            </w:r>
          </w:p>
        </w:tc>
        <w:tc>
          <w:tcPr>
            <w:tcW w:w="1981" w:type="dxa"/>
            <w:gridSpan w:val="2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документы-основания</w:t>
            </w:r>
          </w:p>
        </w:tc>
      </w:tr>
      <w:tr w:rsidR="009C740D" w:rsidRPr="009C740D" w:rsidTr="00AD5606">
        <w:trPr>
          <w:trHeight w:val="146"/>
        </w:trPr>
        <w:tc>
          <w:tcPr>
            <w:tcW w:w="1056" w:type="dxa"/>
            <w:vMerge/>
          </w:tcPr>
          <w:p w:rsidR="009C740D" w:rsidRPr="009C740D" w:rsidRDefault="009C740D" w:rsidP="00D256C3">
            <w:pPr>
              <w:rPr>
                <w:sz w:val="20"/>
                <w:szCs w:val="20"/>
              </w:rPr>
            </w:pPr>
          </w:p>
        </w:tc>
        <w:tc>
          <w:tcPr>
            <w:tcW w:w="660" w:type="dxa"/>
            <w:vMerge/>
          </w:tcPr>
          <w:p w:rsidR="009C740D" w:rsidRPr="009C740D" w:rsidRDefault="009C740D" w:rsidP="00D256C3">
            <w:pPr>
              <w:rPr>
                <w:sz w:val="20"/>
                <w:szCs w:val="20"/>
              </w:rPr>
            </w:pPr>
          </w:p>
        </w:tc>
        <w:tc>
          <w:tcPr>
            <w:tcW w:w="792" w:type="dxa"/>
            <w:vMerge/>
          </w:tcPr>
          <w:p w:rsidR="009C740D" w:rsidRPr="009C740D" w:rsidRDefault="009C740D" w:rsidP="00D256C3">
            <w:pPr>
              <w:rPr>
                <w:sz w:val="20"/>
                <w:szCs w:val="20"/>
              </w:rPr>
            </w:pPr>
          </w:p>
        </w:tc>
        <w:tc>
          <w:tcPr>
            <w:tcW w:w="704" w:type="dxa"/>
            <w:vMerge/>
          </w:tcPr>
          <w:p w:rsidR="009C740D" w:rsidRPr="009C740D" w:rsidRDefault="009C740D" w:rsidP="00D256C3">
            <w:pPr>
              <w:rPr>
                <w:sz w:val="20"/>
                <w:szCs w:val="20"/>
              </w:rPr>
            </w:pPr>
          </w:p>
        </w:tc>
        <w:tc>
          <w:tcPr>
            <w:tcW w:w="440" w:type="dxa"/>
            <w:vMerge/>
          </w:tcPr>
          <w:p w:rsidR="009C740D" w:rsidRPr="009C740D" w:rsidRDefault="009C740D" w:rsidP="00D256C3">
            <w:pPr>
              <w:rPr>
                <w:sz w:val="20"/>
                <w:szCs w:val="20"/>
              </w:rPr>
            </w:pPr>
          </w:p>
        </w:tc>
        <w:tc>
          <w:tcPr>
            <w:tcW w:w="924" w:type="dxa"/>
            <w:vMerge/>
          </w:tcPr>
          <w:p w:rsidR="009C740D" w:rsidRPr="009C740D" w:rsidRDefault="009C740D" w:rsidP="00D256C3">
            <w:pPr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полное наименование</w:t>
            </w:r>
          </w:p>
        </w:tc>
        <w:tc>
          <w:tcPr>
            <w:tcW w:w="571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ОГРН</w:t>
            </w:r>
          </w:p>
        </w:tc>
        <w:tc>
          <w:tcPr>
            <w:tcW w:w="484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ИНН</w:t>
            </w:r>
          </w:p>
        </w:tc>
        <w:tc>
          <w:tcPr>
            <w:tcW w:w="616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дата заключения договора</w:t>
            </w:r>
          </w:p>
        </w:tc>
        <w:tc>
          <w:tcPr>
            <w:tcW w:w="1128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дата окончания действия договора</w:t>
            </w:r>
          </w:p>
        </w:tc>
        <w:tc>
          <w:tcPr>
            <w:tcW w:w="440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полное наименование</w:t>
            </w:r>
          </w:p>
        </w:tc>
        <w:tc>
          <w:tcPr>
            <w:tcW w:w="661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ОГРН</w:t>
            </w:r>
          </w:p>
        </w:tc>
        <w:tc>
          <w:tcPr>
            <w:tcW w:w="660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ИНН</w:t>
            </w:r>
          </w:p>
        </w:tc>
        <w:tc>
          <w:tcPr>
            <w:tcW w:w="112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дата заключения договора</w:t>
            </w:r>
          </w:p>
        </w:tc>
        <w:tc>
          <w:tcPr>
            <w:tcW w:w="1869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дата окончания действия договора</w:t>
            </w:r>
          </w:p>
        </w:tc>
      </w:tr>
      <w:tr w:rsidR="009C740D" w:rsidRPr="009C740D" w:rsidTr="00AD5606">
        <w:trPr>
          <w:trHeight w:val="471"/>
        </w:trPr>
        <w:tc>
          <w:tcPr>
            <w:tcW w:w="1056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21</w:t>
            </w:r>
          </w:p>
        </w:tc>
        <w:tc>
          <w:tcPr>
            <w:tcW w:w="660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22</w:t>
            </w:r>
          </w:p>
        </w:tc>
        <w:tc>
          <w:tcPr>
            <w:tcW w:w="792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23</w:t>
            </w:r>
          </w:p>
        </w:tc>
        <w:tc>
          <w:tcPr>
            <w:tcW w:w="704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24</w:t>
            </w:r>
          </w:p>
        </w:tc>
        <w:tc>
          <w:tcPr>
            <w:tcW w:w="440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25</w:t>
            </w:r>
          </w:p>
        </w:tc>
        <w:tc>
          <w:tcPr>
            <w:tcW w:w="924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26</w:t>
            </w:r>
          </w:p>
        </w:tc>
        <w:tc>
          <w:tcPr>
            <w:tcW w:w="704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27</w:t>
            </w:r>
          </w:p>
        </w:tc>
        <w:tc>
          <w:tcPr>
            <w:tcW w:w="571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28</w:t>
            </w:r>
          </w:p>
        </w:tc>
        <w:tc>
          <w:tcPr>
            <w:tcW w:w="484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29</w:t>
            </w:r>
          </w:p>
        </w:tc>
        <w:tc>
          <w:tcPr>
            <w:tcW w:w="616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30</w:t>
            </w:r>
          </w:p>
        </w:tc>
        <w:tc>
          <w:tcPr>
            <w:tcW w:w="1128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31</w:t>
            </w:r>
          </w:p>
        </w:tc>
        <w:tc>
          <w:tcPr>
            <w:tcW w:w="440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32</w:t>
            </w:r>
          </w:p>
        </w:tc>
        <w:tc>
          <w:tcPr>
            <w:tcW w:w="661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33</w:t>
            </w:r>
          </w:p>
        </w:tc>
        <w:tc>
          <w:tcPr>
            <w:tcW w:w="660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34</w:t>
            </w:r>
          </w:p>
        </w:tc>
        <w:tc>
          <w:tcPr>
            <w:tcW w:w="112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35</w:t>
            </w:r>
          </w:p>
        </w:tc>
        <w:tc>
          <w:tcPr>
            <w:tcW w:w="1869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  <w:r w:rsidRPr="009C740D">
              <w:rPr>
                <w:sz w:val="20"/>
                <w:szCs w:val="20"/>
              </w:rPr>
              <w:t>36</w:t>
            </w:r>
          </w:p>
        </w:tc>
      </w:tr>
      <w:tr w:rsidR="009C740D" w:rsidRPr="009C740D" w:rsidTr="00AD5606">
        <w:trPr>
          <w:trHeight w:val="243"/>
        </w:trPr>
        <w:tc>
          <w:tcPr>
            <w:tcW w:w="1056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660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792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440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24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571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484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616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440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661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660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12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9C740D" w:rsidRPr="009C740D" w:rsidTr="00AD5606">
        <w:trPr>
          <w:trHeight w:val="228"/>
        </w:trPr>
        <w:tc>
          <w:tcPr>
            <w:tcW w:w="1056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660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792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440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24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571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484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616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440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661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660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12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9C740D" w:rsidRPr="009C740D" w:rsidTr="00AD5606">
        <w:trPr>
          <w:trHeight w:val="243"/>
        </w:trPr>
        <w:tc>
          <w:tcPr>
            <w:tcW w:w="1056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660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792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440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24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571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484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616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440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661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660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12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9C740D" w:rsidRPr="009C740D" w:rsidTr="00AD5606">
        <w:trPr>
          <w:trHeight w:val="401"/>
        </w:trPr>
        <w:tc>
          <w:tcPr>
            <w:tcW w:w="1056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660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792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440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24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571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484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616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440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661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660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12" w:type="dxa"/>
          </w:tcPr>
          <w:p w:rsidR="009C740D" w:rsidRPr="009C740D" w:rsidRDefault="009C740D" w:rsidP="00D256C3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9C740D" w:rsidRPr="009C740D" w:rsidRDefault="009C740D" w:rsidP="00AD5606">
            <w:pPr>
              <w:pStyle w:val="ConsPlusNormal"/>
              <w:ind w:right="1464"/>
              <w:jc w:val="center"/>
              <w:rPr>
                <w:sz w:val="20"/>
                <w:szCs w:val="20"/>
              </w:rPr>
            </w:pPr>
          </w:p>
        </w:tc>
      </w:tr>
    </w:tbl>
    <w:p w:rsidR="009C740D" w:rsidRPr="009C740D" w:rsidRDefault="009C740D" w:rsidP="009C740D">
      <w:pPr>
        <w:pStyle w:val="a3"/>
        <w:jc w:val="both"/>
        <w:rPr>
          <w:sz w:val="20"/>
          <w:szCs w:val="20"/>
        </w:rPr>
      </w:pPr>
    </w:p>
    <w:p w:rsidR="00C965B6" w:rsidRDefault="00C965B6" w:rsidP="00C965B6">
      <w:pPr>
        <w:pStyle w:val="a3"/>
        <w:rPr>
          <w:rFonts w:ascii="Times New Roman" w:hAnsi="Times New Roman"/>
          <w:sz w:val="28"/>
          <w:szCs w:val="28"/>
        </w:rPr>
      </w:pPr>
    </w:p>
    <w:p w:rsidR="00C965B6" w:rsidRPr="001F1DED" w:rsidRDefault="00C965B6" w:rsidP="00C965B6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sz w:val="28"/>
          <w:szCs w:val="28"/>
        </w:rPr>
        <w:t>__________________________________________</w:t>
      </w:r>
      <w:bookmarkStart w:id="8" w:name="_GoBack"/>
      <w:bookmarkEnd w:id="8"/>
      <w:r>
        <w:rPr>
          <w:sz w:val="28"/>
          <w:szCs w:val="28"/>
        </w:rPr>
        <w:t>________________________</w:t>
      </w:r>
      <w:r w:rsidRPr="001F1DED">
        <w:rPr>
          <w:rFonts w:ascii="Times New Roman" w:hAnsi="Times New Roman"/>
          <w:sz w:val="24"/>
          <w:szCs w:val="24"/>
        </w:rPr>
        <w:t>Издатель: орган местного самоуправления Вараксинского сельсовета Кыштовского района Новосибирской области. Редакционный Совет – Рак Н.В., Колесникова И.В. Распечатка «Вараксинского Вестника» осуществлена на оборудовании Вараксинского сельсовета, отпечатано на формате А-4</w:t>
      </w:r>
    </w:p>
    <w:p w:rsidR="00BA6A76" w:rsidRDefault="00BA6A76"/>
    <w:sectPr w:rsidR="00BA6A76" w:rsidSect="00C965B6">
      <w:headerReference w:type="default" r:id="rId12"/>
      <w:pgSz w:w="11906" w:h="16838"/>
      <w:pgMar w:top="1134" w:right="1701" w:bottom="1134" w:left="85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A6A76" w:rsidRDefault="00BA6A76" w:rsidP="00C965B6">
      <w:pPr>
        <w:spacing w:after="0" w:line="240" w:lineRule="auto"/>
      </w:pPr>
      <w:r>
        <w:separator/>
      </w:r>
    </w:p>
  </w:endnote>
  <w:endnote w:type="continuationSeparator" w:id="1">
    <w:p w:rsidR="00BA6A76" w:rsidRDefault="00BA6A76" w:rsidP="00C965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A6A76" w:rsidRDefault="00BA6A76" w:rsidP="00C965B6">
      <w:pPr>
        <w:spacing w:after="0" w:line="240" w:lineRule="auto"/>
      </w:pPr>
      <w:r>
        <w:separator/>
      </w:r>
    </w:p>
  </w:footnote>
  <w:footnote w:type="continuationSeparator" w:id="1">
    <w:p w:rsidR="00BA6A76" w:rsidRDefault="00BA6A76" w:rsidP="00C965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2687" w:rsidRPr="0005177F" w:rsidRDefault="00BA6A76">
    <w:pPr>
      <w:pStyle w:val="a5"/>
      <w:jc w:val="center"/>
      <w:rPr>
        <w:rFonts w:ascii="Times New Roman" w:hAnsi="Times New Roman"/>
      </w:rPr>
    </w:pPr>
    <w:r w:rsidRPr="0005177F">
      <w:rPr>
        <w:rFonts w:ascii="Times New Roman" w:hAnsi="Times New Roman"/>
        <w:sz w:val="20"/>
        <w:szCs w:val="20"/>
      </w:rPr>
      <w:fldChar w:fldCharType="begin"/>
    </w:r>
    <w:r w:rsidRPr="0005177F">
      <w:rPr>
        <w:rFonts w:ascii="Times New Roman" w:hAnsi="Times New Roman"/>
        <w:sz w:val="20"/>
        <w:szCs w:val="20"/>
      </w:rPr>
      <w:instrText>PAGE   \* MERGEFORMAT</w:instrText>
    </w:r>
    <w:r w:rsidRPr="0005177F">
      <w:rPr>
        <w:rFonts w:ascii="Times New Roman" w:hAnsi="Times New Roman"/>
        <w:sz w:val="20"/>
        <w:szCs w:val="20"/>
      </w:rPr>
      <w:fldChar w:fldCharType="separate"/>
    </w:r>
    <w:r w:rsidR="00AD5606">
      <w:rPr>
        <w:rFonts w:ascii="Times New Roman" w:hAnsi="Times New Roman"/>
        <w:noProof/>
        <w:sz w:val="20"/>
        <w:szCs w:val="20"/>
      </w:rPr>
      <w:t>26</w:t>
    </w:r>
    <w:r w:rsidRPr="0005177F">
      <w:rPr>
        <w:rFonts w:ascii="Times New Roman" w:hAnsi="Times New Roman"/>
        <w:sz w:val="20"/>
        <w:szCs w:val="20"/>
      </w:rPr>
      <w:fldChar w:fldCharType="end"/>
    </w:r>
  </w:p>
  <w:p w:rsidR="00192687" w:rsidRDefault="00BA6A76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65B6" w:rsidRPr="00367B04" w:rsidRDefault="00C965B6">
    <w:pPr>
      <w:pStyle w:val="a5"/>
      <w:jc w:val="center"/>
      <w:rPr>
        <w:rFonts w:ascii="Times New Roman" w:hAnsi="Times New Roman"/>
        <w:sz w:val="20"/>
        <w:szCs w:val="20"/>
      </w:rPr>
    </w:pPr>
    <w:r w:rsidRPr="00367B04">
      <w:rPr>
        <w:rFonts w:ascii="Times New Roman" w:hAnsi="Times New Roman"/>
        <w:sz w:val="20"/>
        <w:szCs w:val="20"/>
      </w:rPr>
      <w:fldChar w:fldCharType="begin"/>
    </w:r>
    <w:r w:rsidRPr="00367B04">
      <w:rPr>
        <w:rFonts w:ascii="Times New Roman" w:hAnsi="Times New Roman"/>
        <w:sz w:val="20"/>
        <w:szCs w:val="20"/>
      </w:rPr>
      <w:instrText>PAGE   \* MERGEFORMAT</w:instrText>
    </w:r>
    <w:r w:rsidRPr="00367B04">
      <w:rPr>
        <w:rFonts w:ascii="Times New Roman" w:hAnsi="Times New Roman"/>
        <w:sz w:val="20"/>
        <w:szCs w:val="20"/>
      </w:rPr>
      <w:fldChar w:fldCharType="separate"/>
    </w:r>
    <w:r w:rsidR="00AD5606">
      <w:rPr>
        <w:rFonts w:ascii="Times New Roman" w:hAnsi="Times New Roman"/>
        <w:noProof/>
        <w:sz w:val="20"/>
        <w:szCs w:val="20"/>
      </w:rPr>
      <w:t>28</w:t>
    </w:r>
    <w:r w:rsidRPr="00367B04">
      <w:rPr>
        <w:rFonts w:ascii="Times New Roman" w:hAnsi="Times New Roman"/>
        <w:sz w:val="20"/>
        <w:szCs w:val="20"/>
      </w:rPr>
      <w:fldChar w:fldCharType="end"/>
    </w:r>
  </w:p>
  <w:p w:rsidR="00C965B6" w:rsidRPr="00DC501E" w:rsidRDefault="00C965B6">
    <w:pPr>
      <w:pStyle w:val="a5"/>
      <w:jc w:val="center"/>
      <w:rPr>
        <w:rFonts w:ascii="Times New Roman" w:hAnsi="Times New Roman"/>
        <w:sz w:val="20"/>
        <w:szCs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7210A0"/>
    <w:multiLevelType w:val="multilevel"/>
    <w:tmpl w:val="3CACF9FA"/>
    <w:lvl w:ilvl="0">
      <w:start w:val="1"/>
      <w:numFmt w:val="decimal"/>
      <w:lvlText w:val="%1."/>
      <w:lvlJc w:val="left"/>
      <w:pPr>
        <w:ind w:left="1980" w:hanging="1272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68" w:hanging="12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68" w:hanging="126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68" w:hanging="126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68" w:hanging="126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">
    <w:nsid w:val="6C8754FE"/>
    <w:multiLevelType w:val="multilevel"/>
    <w:tmpl w:val="971EFBA4"/>
    <w:lvl w:ilvl="0">
      <w:start w:val="1"/>
      <w:numFmt w:val="decimal"/>
      <w:lvlText w:val="%1."/>
      <w:lvlJc w:val="left"/>
      <w:pPr>
        <w:ind w:left="1684" w:hanging="975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C965B6"/>
    <w:rsid w:val="002A3A71"/>
    <w:rsid w:val="009C740D"/>
    <w:rsid w:val="00AD5606"/>
    <w:rsid w:val="00BA6A76"/>
    <w:rsid w:val="00C965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965B6"/>
    <w:pPr>
      <w:spacing w:after="160" w:line="259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C965B6"/>
    <w:rPr>
      <w:rFonts w:ascii="Calibri" w:eastAsia="Calibri" w:hAnsi="Calibri" w:cs="Times New Roman"/>
      <w:lang w:eastAsia="en-US"/>
    </w:rPr>
  </w:style>
  <w:style w:type="paragraph" w:styleId="a5">
    <w:name w:val="header"/>
    <w:basedOn w:val="a"/>
    <w:link w:val="a6"/>
    <w:uiPriority w:val="99"/>
    <w:rsid w:val="00C965B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en-US"/>
    </w:rPr>
  </w:style>
  <w:style w:type="character" w:customStyle="1" w:styleId="a6">
    <w:name w:val="Верхний колонтитул Знак"/>
    <w:basedOn w:val="a0"/>
    <w:link w:val="a5"/>
    <w:uiPriority w:val="99"/>
    <w:rsid w:val="00C965B6"/>
    <w:rPr>
      <w:rFonts w:ascii="Calibri" w:eastAsia="Times New Roman" w:hAnsi="Calibri" w:cs="Times New Roman"/>
      <w:lang w:eastAsia="en-US"/>
    </w:rPr>
  </w:style>
  <w:style w:type="paragraph" w:customStyle="1" w:styleId="ConsPlusTitle">
    <w:name w:val="ConsPlusTitle"/>
    <w:rsid w:val="00C965B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7">
    <w:name w:val="List Paragraph"/>
    <w:basedOn w:val="a"/>
    <w:uiPriority w:val="34"/>
    <w:qFormat/>
    <w:rsid w:val="00C965B6"/>
    <w:pPr>
      <w:spacing w:after="160" w:line="259" w:lineRule="auto"/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styleId="a8">
    <w:name w:val="Normal (Web)"/>
    <w:basedOn w:val="a"/>
    <w:uiPriority w:val="99"/>
    <w:rsid w:val="00C965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footer"/>
    <w:basedOn w:val="a"/>
    <w:link w:val="aa"/>
    <w:uiPriority w:val="99"/>
    <w:semiHidden/>
    <w:unhideWhenUsed/>
    <w:rsid w:val="00C965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965B6"/>
  </w:style>
  <w:style w:type="paragraph" w:customStyle="1" w:styleId="formattexttopleveltext">
    <w:name w:val="formattext topleveltext"/>
    <w:basedOn w:val="a"/>
    <w:uiPriority w:val="99"/>
    <w:rsid w:val="002A3A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qFormat/>
    <w:rsid w:val="009C740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BDF1ADF1D33B83770ED7DF6C020C8F4656CFE7BA4032544A2BFFE90DFE0C0B0AE4E8FF32622D80362Bm7E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9AF3D9593B0E0574CE20FC17065ADBEE520CC543530A44AD5AD62BC61BCF7A8D1DB6F34B00F3vEWCE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AF3D9593B0E0574CE20FC17065ADBEE520CC040520044AD5AD62BC61BCF7A8D1DB6F349v0W4E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395114-DCCF-4D31-B372-E4EA177B0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28</Pages>
  <Words>11353</Words>
  <Characters>64718</Characters>
  <Application>Microsoft Office Word</Application>
  <DocSecurity>0</DocSecurity>
  <Lines>539</Lines>
  <Paragraphs>151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75920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 резер</dc:creator>
  <cp:keywords/>
  <dc:description/>
  <cp:lastModifiedBy>Администратор резер</cp:lastModifiedBy>
  <cp:revision>2</cp:revision>
  <dcterms:created xsi:type="dcterms:W3CDTF">2022-05-30T15:54:00Z</dcterms:created>
  <dcterms:modified xsi:type="dcterms:W3CDTF">2022-05-30T16:29:00Z</dcterms:modified>
</cp:coreProperties>
</file>