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33" w:rsidRPr="001F1DED" w:rsidRDefault="00727C33" w:rsidP="00727C3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27C33" w:rsidRPr="001F1DED" w:rsidRDefault="00727C33" w:rsidP="00727C3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7C33" w:rsidRPr="001F1DED" w:rsidRDefault="00727C33" w:rsidP="00727C33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727C33" w:rsidRPr="001F1DED" w:rsidRDefault="00727C33" w:rsidP="00727C33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27C33" w:rsidRPr="001F1DED" w:rsidRDefault="00727C33" w:rsidP="00727C3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727C33" w:rsidRPr="001F1DED" w:rsidRDefault="00727C33" w:rsidP="00727C33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7C33" w:rsidRDefault="00727C33" w:rsidP="00727C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15.09</w:t>
      </w:r>
      <w:r>
        <w:rPr>
          <w:rFonts w:ascii="Times New Roman" w:hAnsi="Times New Roman"/>
          <w:sz w:val="24"/>
          <w:szCs w:val="24"/>
        </w:rPr>
        <w:t xml:space="preserve">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27</w:t>
      </w:r>
    </w:p>
    <w:p w:rsidR="00727C33" w:rsidRPr="00FD20DD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АДМИНИСТРАЦИЯ ВАРАКСИНСКОГО СЕЛЬСОВЕТА</w:t>
      </w:r>
    </w:p>
    <w:p w:rsidR="00727C33" w:rsidRPr="00FD20DD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727C33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C33" w:rsidRPr="00FD20DD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C33" w:rsidRPr="00FD20DD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7C33" w:rsidRPr="00FD20DD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C33" w:rsidRPr="00FD20DD" w:rsidRDefault="00727C33" w:rsidP="0072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0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15.09.2022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№ 51</w:t>
      </w:r>
    </w:p>
    <w:p w:rsidR="00727C33" w:rsidRPr="00FD20DD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C33" w:rsidRPr="00727C33" w:rsidRDefault="00727C33" w:rsidP="0072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C33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казенного учреждения Социально-культурный центр </w:t>
      </w:r>
      <w:proofErr w:type="spellStart"/>
      <w:r w:rsidRPr="00727C33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727C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7C3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27C33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727C33">
        <w:rPr>
          <w:rFonts w:ascii="Times New Roman" w:hAnsi="Times New Roman" w:cs="Times New Roman"/>
          <w:sz w:val="28"/>
          <w:szCs w:val="28"/>
        </w:rPr>
        <w:t>области  путем</w:t>
      </w:r>
      <w:proofErr w:type="gramEnd"/>
      <w:r w:rsidRPr="00727C33">
        <w:rPr>
          <w:rFonts w:ascii="Times New Roman" w:hAnsi="Times New Roman" w:cs="Times New Roman"/>
          <w:sz w:val="28"/>
          <w:szCs w:val="28"/>
        </w:rPr>
        <w:t xml:space="preserve"> присоединения к Муниципальному казенному  учреждению </w:t>
      </w:r>
      <w:r w:rsidRPr="00727C33">
        <w:rPr>
          <w:rFonts w:ascii="Times New Roman" w:hAnsi="Times New Roman"/>
          <w:sz w:val="28"/>
          <w:szCs w:val="28"/>
        </w:rPr>
        <w:t xml:space="preserve">Муниципальным казенным учреждением «Социально-культурный центр </w:t>
      </w:r>
      <w:proofErr w:type="spellStart"/>
      <w:r w:rsidRPr="00727C3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27C33">
        <w:rPr>
          <w:rFonts w:ascii="Times New Roman" w:hAnsi="Times New Roman"/>
          <w:sz w:val="28"/>
          <w:szCs w:val="28"/>
        </w:rPr>
        <w:t xml:space="preserve"> района»</w:t>
      </w:r>
    </w:p>
    <w:p w:rsidR="00727C33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В соответствии с Гражданским ко</w:t>
      </w:r>
      <w:r>
        <w:rPr>
          <w:rFonts w:ascii="Times New Roman" w:hAnsi="Times New Roman" w:cs="Times New Roman"/>
          <w:sz w:val="28"/>
          <w:szCs w:val="28"/>
        </w:rPr>
        <w:t>дексом Российской Федерации, с Ф</w:t>
      </w:r>
      <w:r w:rsidRPr="00A45C6F">
        <w:rPr>
          <w:rFonts w:ascii="Times New Roman" w:hAnsi="Times New Roman" w:cs="Times New Roman"/>
          <w:sz w:val="28"/>
          <w:szCs w:val="28"/>
        </w:rPr>
        <w:t>едеральными законами от 12 января 1996 года № 7-ФЗ «О некоммерческих организациях», от 08 августа 2001 года № 129-ФЗ «О государственной регистрации юридических лиц и индивидуальных предпринимателей», от 06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A45C6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1. Реорганизовать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учреждение Социально-культурный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45C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45C6F">
        <w:rPr>
          <w:rFonts w:ascii="Times New Roman" w:hAnsi="Times New Roman" w:cs="Times New Roman"/>
          <w:sz w:val="28"/>
          <w:szCs w:val="28"/>
        </w:rPr>
        <w:t>далее –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 путем</w:t>
      </w:r>
      <w:r w:rsidRPr="00A45C6F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казенному </w:t>
      </w:r>
      <w:r w:rsidRPr="00A45C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Муниципальным казенным учреждением «Социально-культурный центр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</w:t>
      </w:r>
      <w:r w:rsidRPr="00A45C6F">
        <w:rPr>
          <w:rFonts w:ascii="Times New Roman" w:hAnsi="Times New Roman" w:cs="Times New Roman"/>
          <w:sz w:val="28"/>
          <w:szCs w:val="28"/>
        </w:rPr>
        <w:t>(далее – 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45C6F">
        <w:rPr>
          <w:rFonts w:ascii="Times New Roman" w:hAnsi="Times New Roman" w:cs="Times New Roman"/>
          <w:sz w:val="28"/>
          <w:szCs w:val="28"/>
        </w:rPr>
        <w:t>) в срок до 0</w:t>
      </w:r>
      <w:r>
        <w:rPr>
          <w:rFonts w:ascii="Times New Roman" w:hAnsi="Times New Roman" w:cs="Times New Roman"/>
          <w:sz w:val="28"/>
          <w:szCs w:val="28"/>
        </w:rPr>
        <w:t xml:space="preserve">1января </w:t>
      </w:r>
      <w:r w:rsidRPr="00A45C6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C6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2. Установить, что 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45C6F">
        <w:rPr>
          <w:rFonts w:ascii="Times New Roman" w:hAnsi="Times New Roman" w:cs="Times New Roman"/>
          <w:sz w:val="28"/>
          <w:szCs w:val="28"/>
        </w:rPr>
        <w:t>является правопреемником прав и обязанностей присоединенного к нему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C6F">
        <w:rPr>
          <w:rFonts w:ascii="Times New Roman" w:hAnsi="Times New Roman" w:cs="Times New Roman"/>
          <w:sz w:val="28"/>
          <w:szCs w:val="28"/>
        </w:rPr>
        <w:t>. Создать комиссию по реорганизации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45C6F">
        <w:rPr>
          <w:rFonts w:ascii="Times New Roman" w:hAnsi="Times New Roman" w:cs="Times New Roman"/>
          <w:sz w:val="28"/>
          <w:szCs w:val="28"/>
        </w:rPr>
        <w:t xml:space="preserve"> присоединения</w:t>
      </w:r>
      <w:proofErr w:type="gramEnd"/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45C6F">
        <w:rPr>
          <w:rFonts w:ascii="Times New Roman" w:hAnsi="Times New Roman" w:cs="Times New Roman"/>
          <w:sz w:val="28"/>
          <w:szCs w:val="28"/>
        </w:rPr>
        <w:t xml:space="preserve">, утвердив ее состав (прилагается).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5. Комиссии, уполномоченной на реорганизацию: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lastRenderedPageBreak/>
        <w:t>5.1. 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присоединения.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5.2. Подготовить в установленном порядке передаточный акт.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6. Директору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  <w:r w:rsidRPr="00A45C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6.1. Предусмотреть средства на финансирование мероприятий, связанных с реорганизацией.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6.2. В течение трех рабочих дней, со дня подписания настоящего постановления, письменно сообщить в Федеральную налоговую службу о начале процедуры реорганизации с приложением настоящего постановления.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6.3. После процедуры внесения в Единый государственный реестр юридических лиц записи о начале процедуры реорганизации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в форме присоединения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A45C6F">
        <w:rPr>
          <w:rFonts w:ascii="Times New Roman" w:hAnsi="Times New Roman" w:cs="Times New Roman"/>
          <w:sz w:val="28"/>
          <w:szCs w:val="28"/>
        </w:rPr>
        <w:t>дважды</w:t>
      </w:r>
      <w:proofErr w:type="spellEnd"/>
      <w:r w:rsidRPr="00A45C6F">
        <w:rPr>
          <w:rFonts w:ascii="Times New Roman" w:hAnsi="Times New Roman" w:cs="Times New Roman"/>
          <w:sz w:val="28"/>
          <w:szCs w:val="28"/>
        </w:rPr>
        <w:t xml:space="preserve">, с периодичностью один раз в месяц размещать в журнале «Вестник государственной регистрации» уведомление о реорганизации.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5C6F">
        <w:rPr>
          <w:rFonts w:ascii="Times New Roman" w:hAnsi="Times New Roman" w:cs="Times New Roman"/>
          <w:sz w:val="28"/>
          <w:szCs w:val="28"/>
        </w:rPr>
        <w:t xml:space="preserve">. Уведомить в письменной форме известных кредиторов о начале реорганизации в течение пяти рабочих дней с даты направления уведомления о начале процедуры реорганизации в Федеральную налоговую службу.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5C6F">
        <w:rPr>
          <w:rFonts w:ascii="Times New Roman" w:hAnsi="Times New Roman" w:cs="Times New Roman"/>
          <w:sz w:val="28"/>
          <w:szCs w:val="28"/>
        </w:rPr>
        <w:t>. Уведомить в письменной форме работников о существенном изменении условий трудового договора не позднее чем за два месяца до окончания реорганизации.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A45C6F">
        <w:rPr>
          <w:rFonts w:ascii="Times New Roman" w:hAnsi="Times New Roman" w:cs="Times New Roman"/>
          <w:sz w:val="28"/>
          <w:szCs w:val="28"/>
        </w:rPr>
        <w:t>рганизовать и осуществить передачу имущества, движимого и недвижимого из оперативного управления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в оперативное управление 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5C6F">
        <w:rPr>
          <w:rFonts w:ascii="Times New Roman" w:hAnsi="Times New Roman" w:cs="Times New Roman"/>
          <w:sz w:val="28"/>
          <w:szCs w:val="28"/>
        </w:rPr>
        <w:t>публиковать настоящее постановление в официальном печатном издании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A45C6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45C6F"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 момента подписания.</w:t>
      </w:r>
    </w:p>
    <w:p w:rsidR="00727C33" w:rsidRDefault="00727C33" w:rsidP="0072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12.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27C33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C33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Рак</w:t>
      </w:r>
    </w:p>
    <w:p w:rsidR="00727C33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C33" w:rsidRPr="00A45C6F" w:rsidRDefault="00727C33" w:rsidP="00727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C33" w:rsidRDefault="00727C33" w:rsidP="00727C33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27C33" w:rsidRPr="001F1DED" w:rsidRDefault="00727C33" w:rsidP="00727C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2A4DA8" w:rsidRDefault="002A4DA8"/>
    <w:sectPr w:rsidR="002A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35"/>
    <w:rsid w:val="002A4DA8"/>
    <w:rsid w:val="00441635"/>
    <w:rsid w:val="007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01E1"/>
  <w15:chartTrackingRefBased/>
  <w15:docId w15:val="{0DC77D68-AC52-4D55-A365-6D96575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7C33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27C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2022-10-03T16:05:00Z</dcterms:created>
  <dcterms:modified xsi:type="dcterms:W3CDTF">2022-10-03T16:08:00Z</dcterms:modified>
</cp:coreProperties>
</file>