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A2" w:rsidRPr="001F1DED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12BA2" w:rsidRPr="001F1DED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2BA2" w:rsidRPr="001F1DED" w:rsidRDefault="00912BA2" w:rsidP="00912BA2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912BA2" w:rsidRPr="001F1DED" w:rsidRDefault="00912BA2" w:rsidP="00912BA2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912BA2" w:rsidRPr="001F1DED" w:rsidRDefault="00912BA2" w:rsidP="00912BA2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912BA2" w:rsidRPr="001F1DED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12BA2" w:rsidRPr="001F1DED" w:rsidRDefault="00912BA2" w:rsidP="00912BA2">
      <w:pPr>
        <w:pStyle w:val="a3"/>
        <w:rPr>
          <w:rFonts w:ascii="Times New Roman" w:hAnsi="Times New Roman"/>
          <w:sz w:val="28"/>
          <w:szCs w:val="28"/>
        </w:rPr>
      </w:pPr>
    </w:p>
    <w:p w:rsidR="00912BA2" w:rsidRDefault="00912BA2" w:rsidP="00912B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26.05.2022                                    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14</w:t>
      </w:r>
    </w:p>
    <w:p w:rsidR="00912BA2" w:rsidRPr="00912BA2" w:rsidRDefault="00912BA2" w:rsidP="00912BA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 xml:space="preserve">АДМИНИСТРАЦИЯ ВАРАКСИНСКОГО СЕЛЬСОВЕТА </w:t>
      </w:r>
    </w:p>
    <w:p w:rsidR="00912BA2" w:rsidRPr="00912BA2" w:rsidRDefault="00912BA2" w:rsidP="00912BA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912BA2" w:rsidRPr="00912BA2" w:rsidRDefault="00912BA2" w:rsidP="00912BA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ПОСТАНОВЛЕНИЕ</w:t>
      </w:r>
    </w:p>
    <w:p w:rsidR="00912BA2" w:rsidRPr="00912BA2" w:rsidRDefault="00912BA2" w:rsidP="00912BA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От  16.05.2022                                                                                             № 32</w:t>
      </w:r>
    </w:p>
    <w:p w:rsidR="00912BA2" w:rsidRPr="00912BA2" w:rsidRDefault="00912BA2" w:rsidP="00912BA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 Об утверждении перечня муниципального имущества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12BA2" w:rsidRPr="00912BA2" w:rsidRDefault="00912BA2" w:rsidP="00912BA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РФ», решением 41-ой сессии пятого созыва Совета депутатов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 от 24.01.2019 года № 2 «Об утверждении Порядка формирования, ведения и обязательного опубликования перечня муниципального  имущества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исключением  права хозяйственного ведения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, права оперативного управления, а также имущественных прав субъектов малого и среднего предпринимательства)» администрация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12BA2" w:rsidRPr="00912BA2" w:rsidRDefault="00912BA2" w:rsidP="00912BA2">
      <w:pPr>
        <w:tabs>
          <w:tab w:val="left" w:pos="-180"/>
          <w:tab w:val="left" w:pos="180"/>
          <w:tab w:val="left" w:pos="540"/>
        </w:tabs>
        <w:spacing w:after="0" w:line="240" w:lineRule="atLeast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ПОСТАНОВЛЯЕТ:</w:t>
      </w:r>
    </w:p>
    <w:p w:rsidR="00912BA2" w:rsidRPr="00912BA2" w:rsidRDefault="00912BA2" w:rsidP="00912BA2">
      <w:pPr>
        <w:pStyle w:val="a5"/>
        <w:numPr>
          <w:ilvl w:val="0"/>
          <w:numId w:val="1"/>
        </w:numPr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Утвердить перечень муниципального имущества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(приложение).</w:t>
      </w:r>
    </w:p>
    <w:p w:rsidR="00912BA2" w:rsidRPr="00912BA2" w:rsidRDefault="00912BA2" w:rsidP="00912BA2">
      <w:pPr>
        <w:pStyle w:val="a5"/>
        <w:numPr>
          <w:ilvl w:val="0"/>
          <w:numId w:val="1"/>
        </w:numPr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912BA2" w:rsidRPr="00912BA2" w:rsidRDefault="00912BA2" w:rsidP="00912BA2">
      <w:pPr>
        <w:pStyle w:val="a5"/>
        <w:numPr>
          <w:ilvl w:val="1"/>
          <w:numId w:val="1"/>
        </w:numPr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 от 16.05.2019 № 32/1 «Об утверждении перечня муниципального  имущества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новой редакции»;</w:t>
      </w:r>
    </w:p>
    <w:p w:rsidR="00912BA2" w:rsidRPr="00912BA2" w:rsidRDefault="00912BA2" w:rsidP="00912BA2">
      <w:pPr>
        <w:pStyle w:val="a5"/>
        <w:numPr>
          <w:ilvl w:val="1"/>
          <w:numId w:val="1"/>
        </w:numPr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 от 11.01.2022 № 2 «О внесении изменений в перечень муниципального  имущества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912BA2" w:rsidRPr="00912BA2" w:rsidRDefault="00912BA2" w:rsidP="00912BA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3. Опубликовать настоящее постановление в периодическом печатном издании «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 в сети «Интернет».</w:t>
      </w:r>
    </w:p>
    <w:p w:rsidR="00912BA2" w:rsidRPr="00912BA2" w:rsidRDefault="00912BA2" w:rsidP="00912BA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12B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12BA2" w:rsidRPr="00912BA2" w:rsidRDefault="00912BA2" w:rsidP="00912BA2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</w:t>
      </w:r>
    </w:p>
    <w:p w:rsidR="00912BA2" w:rsidRPr="00912BA2" w:rsidRDefault="00912BA2" w:rsidP="00912BA2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Н.В. Рак</w:t>
      </w:r>
    </w:p>
    <w:p w:rsidR="00912BA2" w:rsidRPr="00912BA2" w:rsidRDefault="00912BA2" w:rsidP="00912BA2">
      <w:pPr>
        <w:pStyle w:val="ConsPlusNormal"/>
        <w:wordWrap w:val="0"/>
        <w:jc w:val="right"/>
      </w:pPr>
      <w:r w:rsidRPr="00912BA2">
        <w:t>Приложение</w:t>
      </w:r>
    </w:p>
    <w:p w:rsidR="00912BA2" w:rsidRPr="00912BA2" w:rsidRDefault="00912BA2" w:rsidP="00912BA2">
      <w:pPr>
        <w:pStyle w:val="ConsPlusNormal"/>
        <w:wordWrap w:val="0"/>
        <w:jc w:val="right"/>
      </w:pPr>
      <w:r w:rsidRPr="00912BA2">
        <w:t xml:space="preserve">к постановлению администрации </w:t>
      </w:r>
      <w:proofErr w:type="spellStart"/>
      <w:r w:rsidRPr="00912BA2">
        <w:t>Вараксинского</w:t>
      </w:r>
      <w:proofErr w:type="spellEnd"/>
      <w:r w:rsidRPr="00912BA2">
        <w:t xml:space="preserve"> сельсовета</w:t>
      </w:r>
    </w:p>
    <w:p w:rsidR="00912BA2" w:rsidRPr="00912BA2" w:rsidRDefault="00912BA2" w:rsidP="00912BA2">
      <w:pPr>
        <w:pStyle w:val="ConsPlusNormal"/>
        <w:wordWrap w:val="0"/>
        <w:jc w:val="right"/>
      </w:pPr>
      <w:proofErr w:type="spellStart"/>
      <w:r w:rsidRPr="00912BA2">
        <w:t>Кыштовского</w:t>
      </w:r>
      <w:proofErr w:type="spellEnd"/>
      <w:r w:rsidRPr="00912BA2">
        <w:t xml:space="preserve"> района Новосибирской области</w:t>
      </w:r>
    </w:p>
    <w:p w:rsidR="00912BA2" w:rsidRPr="00912BA2" w:rsidRDefault="00912BA2" w:rsidP="00912BA2">
      <w:pPr>
        <w:pStyle w:val="ConsPlusNormal"/>
        <w:wordWrap w:val="0"/>
        <w:jc w:val="right"/>
      </w:pPr>
      <w:r w:rsidRPr="00912BA2">
        <w:t>от 16.05.2022 № 32</w:t>
      </w:r>
    </w:p>
    <w:p w:rsidR="00912BA2" w:rsidRPr="00912BA2" w:rsidRDefault="00912BA2" w:rsidP="00912BA2">
      <w:pPr>
        <w:pStyle w:val="ConsPlusNormal"/>
        <w:jc w:val="right"/>
      </w:pPr>
    </w:p>
    <w:p w:rsidR="00912BA2" w:rsidRPr="00912BA2" w:rsidRDefault="00912BA2" w:rsidP="00912BA2">
      <w:pPr>
        <w:pStyle w:val="ConsPlusNormal"/>
        <w:jc w:val="center"/>
      </w:pPr>
      <w:r w:rsidRPr="00912BA2">
        <w:t>ПЕРЕЧЕНЬ</w:t>
      </w:r>
    </w:p>
    <w:p w:rsidR="00912BA2" w:rsidRPr="00912BA2" w:rsidRDefault="00912BA2" w:rsidP="00912BA2">
      <w:pPr>
        <w:pStyle w:val="ConsPlusNormal"/>
        <w:tabs>
          <w:tab w:val="left" w:pos="11057"/>
          <w:tab w:val="left" w:pos="11340"/>
        </w:tabs>
        <w:jc w:val="center"/>
      </w:pPr>
      <w:r w:rsidRPr="00912BA2">
        <w:t>муниципального имущества</w:t>
      </w:r>
      <w:r w:rsidRPr="00912BA2">
        <w:rPr>
          <w:lang w:eastAsia="ru-RU"/>
        </w:rPr>
        <w:t xml:space="preserve"> </w:t>
      </w:r>
      <w:proofErr w:type="spellStart"/>
      <w:r w:rsidRPr="00912BA2">
        <w:rPr>
          <w:lang w:eastAsia="ru-RU"/>
        </w:rPr>
        <w:t>Вараксинского</w:t>
      </w:r>
      <w:proofErr w:type="spellEnd"/>
      <w:r w:rsidRPr="00912BA2">
        <w:rPr>
          <w:lang w:eastAsia="ru-RU"/>
        </w:rPr>
        <w:t xml:space="preserve"> сельсовета </w:t>
      </w:r>
      <w:proofErr w:type="spellStart"/>
      <w:r w:rsidRPr="00912BA2">
        <w:rPr>
          <w:lang w:eastAsia="ru-RU"/>
        </w:rPr>
        <w:t>Кыштовского</w:t>
      </w:r>
      <w:proofErr w:type="spellEnd"/>
      <w:r w:rsidRPr="00912BA2">
        <w:rPr>
          <w:lang w:eastAsia="ru-RU"/>
        </w:rPr>
        <w:t xml:space="preserve"> района Новосибирской области</w:t>
      </w:r>
      <w:r w:rsidRPr="00912BA2"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12BA2" w:rsidRPr="00912BA2" w:rsidRDefault="00912BA2" w:rsidP="00912BA2">
      <w:pPr>
        <w:pStyle w:val="ConsPlusNormal"/>
        <w:ind w:firstLine="540"/>
        <w:jc w:val="both"/>
      </w:pPr>
    </w:p>
    <w:tbl>
      <w:tblPr>
        <w:tblW w:w="11791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8"/>
        <w:gridCol w:w="702"/>
        <w:gridCol w:w="1097"/>
        <w:gridCol w:w="965"/>
        <w:gridCol w:w="1009"/>
        <w:gridCol w:w="885"/>
        <w:gridCol w:w="768"/>
        <w:gridCol w:w="878"/>
        <w:gridCol w:w="988"/>
        <w:gridCol w:w="768"/>
        <w:gridCol w:w="1098"/>
        <w:gridCol w:w="987"/>
        <w:gridCol w:w="1208"/>
      </w:tblGrid>
      <w:tr w:rsidR="00912BA2" w:rsidRPr="00912BA2" w:rsidTr="00912BA2">
        <w:trPr>
          <w:trHeight w:val="384"/>
        </w:trPr>
        <w:tc>
          <w:tcPr>
            <w:tcW w:w="438" w:type="dxa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 xml:space="preserve">N </w:t>
            </w:r>
            <w:proofErr w:type="spellStart"/>
            <w:proofErr w:type="gramStart"/>
            <w:r w:rsidRPr="00912BA2">
              <w:t>п</w:t>
            </w:r>
            <w:proofErr w:type="spellEnd"/>
            <w:proofErr w:type="gramEnd"/>
            <w:r w:rsidRPr="00912BA2">
              <w:t>/</w:t>
            </w:r>
            <w:proofErr w:type="spellStart"/>
            <w:r w:rsidRPr="00912BA2">
              <w:t>п</w:t>
            </w:r>
            <w:proofErr w:type="spellEnd"/>
          </w:p>
        </w:tc>
        <w:tc>
          <w:tcPr>
            <w:tcW w:w="702" w:type="dxa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Реестровый номер имущества</w:t>
            </w:r>
          </w:p>
        </w:tc>
        <w:tc>
          <w:tcPr>
            <w:tcW w:w="1097" w:type="dxa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Адрес (местоположение) объекта</w:t>
            </w:r>
          </w:p>
        </w:tc>
        <w:tc>
          <w:tcPr>
            <w:tcW w:w="9553" w:type="dxa"/>
            <w:gridSpan w:val="10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Структурированный адрес объекта</w:t>
            </w:r>
          </w:p>
        </w:tc>
      </w:tr>
      <w:tr w:rsidR="00912BA2" w:rsidRPr="00912BA2" w:rsidTr="00912BA2">
        <w:trPr>
          <w:trHeight w:val="148"/>
        </w:trPr>
        <w:tc>
          <w:tcPr>
            <w:tcW w:w="438" w:type="dxa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наименование муниципального района</w:t>
            </w:r>
          </w:p>
        </w:tc>
        <w:tc>
          <w:tcPr>
            <w:tcW w:w="1009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наименование городского поселения/сельского поселения</w:t>
            </w:r>
          </w:p>
        </w:tc>
        <w:tc>
          <w:tcPr>
            <w:tcW w:w="885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вид населенного пункта</w:t>
            </w: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наименование населенного пункта</w:t>
            </w:r>
          </w:p>
        </w:tc>
        <w:tc>
          <w:tcPr>
            <w:tcW w:w="87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тип элемента планировочной структуры</w:t>
            </w:r>
          </w:p>
        </w:tc>
        <w:tc>
          <w:tcPr>
            <w:tcW w:w="98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наименование элемента планировочной структуры</w:t>
            </w: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тип элемента улично-дорожной сети</w:t>
            </w:r>
          </w:p>
        </w:tc>
        <w:tc>
          <w:tcPr>
            <w:tcW w:w="109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наименование элемента улично-дорожной сети</w:t>
            </w:r>
          </w:p>
        </w:tc>
        <w:tc>
          <w:tcPr>
            <w:tcW w:w="987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номер дома (включая литеру)</w:t>
            </w:r>
          </w:p>
        </w:tc>
        <w:tc>
          <w:tcPr>
            <w:tcW w:w="120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тип и номер корпуса, строения, владения</w:t>
            </w:r>
          </w:p>
        </w:tc>
      </w:tr>
      <w:tr w:rsidR="00912BA2" w:rsidRPr="00912BA2" w:rsidTr="00912BA2">
        <w:trPr>
          <w:trHeight w:val="277"/>
        </w:trPr>
        <w:tc>
          <w:tcPr>
            <w:tcW w:w="43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1</w:t>
            </w:r>
          </w:p>
        </w:tc>
        <w:tc>
          <w:tcPr>
            <w:tcW w:w="702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2</w:t>
            </w:r>
          </w:p>
        </w:tc>
        <w:tc>
          <w:tcPr>
            <w:tcW w:w="1097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3</w:t>
            </w:r>
          </w:p>
        </w:tc>
        <w:tc>
          <w:tcPr>
            <w:tcW w:w="965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4</w:t>
            </w:r>
          </w:p>
        </w:tc>
        <w:tc>
          <w:tcPr>
            <w:tcW w:w="1009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5</w:t>
            </w:r>
          </w:p>
        </w:tc>
        <w:tc>
          <w:tcPr>
            <w:tcW w:w="885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6</w:t>
            </w: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7</w:t>
            </w:r>
          </w:p>
        </w:tc>
        <w:tc>
          <w:tcPr>
            <w:tcW w:w="87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8</w:t>
            </w:r>
          </w:p>
        </w:tc>
        <w:tc>
          <w:tcPr>
            <w:tcW w:w="98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9</w:t>
            </w: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10</w:t>
            </w:r>
          </w:p>
        </w:tc>
        <w:tc>
          <w:tcPr>
            <w:tcW w:w="109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11</w:t>
            </w:r>
          </w:p>
        </w:tc>
        <w:tc>
          <w:tcPr>
            <w:tcW w:w="987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12</w:t>
            </w:r>
          </w:p>
        </w:tc>
        <w:tc>
          <w:tcPr>
            <w:tcW w:w="120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13</w:t>
            </w:r>
          </w:p>
        </w:tc>
      </w:tr>
      <w:tr w:rsidR="00912BA2" w:rsidRPr="00912BA2" w:rsidTr="00912BA2">
        <w:trPr>
          <w:trHeight w:val="292"/>
        </w:trPr>
        <w:tc>
          <w:tcPr>
            <w:tcW w:w="43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2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9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885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87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8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9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8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20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</w:tr>
      <w:tr w:rsidR="00912BA2" w:rsidRPr="00912BA2" w:rsidTr="00912BA2">
        <w:trPr>
          <w:trHeight w:val="292"/>
        </w:trPr>
        <w:tc>
          <w:tcPr>
            <w:tcW w:w="43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2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9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885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87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8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9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8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20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</w:tr>
      <w:tr w:rsidR="00912BA2" w:rsidRPr="00912BA2" w:rsidTr="00912BA2">
        <w:trPr>
          <w:trHeight w:val="292"/>
        </w:trPr>
        <w:tc>
          <w:tcPr>
            <w:tcW w:w="43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2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9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885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87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8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9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8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20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</w:tr>
      <w:tr w:rsidR="00912BA2" w:rsidRPr="00912BA2" w:rsidTr="00912BA2">
        <w:trPr>
          <w:trHeight w:val="277"/>
        </w:trPr>
        <w:tc>
          <w:tcPr>
            <w:tcW w:w="43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2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9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885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87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8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09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8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20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</w:tr>
    </w:tbl>
    <w:p w:rsidR="00912BA2" w:rsidRPr="00912BA2" w:rsidRDefault="00912BA2" w:rsidP="00912BA2">
      <w:pPr>
        <w:pStyle w:val="a3"/>
        <w:jc w:val="both"/>
        <w:rPr>
          <w:sz w:val="24"/>
          <w:szCs w:val="24"/>
        </w:rPr>
      </w:pPr>
    </w:p>
    <w:p w:rsidR="00912BA2" w:rsidRPr="00912BA2" w:rsidRDefault="00912BA2" w:rsidP="00912BA2">
      <w:pPr>
        <w:pStyle w:val="a3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" w:tblpY="45"/>
        <w:tblW w:w="1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5"/>
        <w:gridCol w:w="547"/>
        <w:gridCol w:w="1238"/>
        <w:gridCol w:w="3964"/>
        <w:gridCol w:w="1769"/>
        <w:gridCol w:w="1549"/>
        <w:gridCol w:w="1769"/>
      </w:tblGrid>
      <w:tr w:rsidR="00912BA2" w:rsidRPr="00912BA2" w:rsidTr="00912BA2">
        <w:trPr>
          <w:trHeight w:val="361"/>
        </w:trPr>
        <w:tc>
          <w:tcPr>
            <w:tcW w:w="1045" w:type="dxa"/>
            <w:vMerge w:val="restart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lastRenderedPageBreak/>
              <w:t>Вид объекта недвижимости; движимое имущество</w:t>
            </w:r>
          </w:p>
        </w:tc>
        <w:tc>
          <w:tcPr>
            <w:tcW w:w="10836" w:type="dxa"/>
            <w:gridSpan w:val="6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Сведения о недвижимом имуществе</w:t>
            </w:r>
          </w:p>
        </w:tc>
      </w:tr>
      <w:tr w:rsidR="00912BA2" w:rsidRPr="00912BA2" w:rsidTr="00912BA2">
        <w:trPr>
          <w:trHeight w:val="144"/>
        </w:trPr>
        <w:tc>
          <w:tcPr>
            <w:tcW w:w="1045" w:type="dxa"/>
            <w:vMerge/>
          </w:tcPr>
          <w:p w:rsidR="00912BA2" w:rsidRPr="00912BA2" w:rsidRDefault="00912BA2" w:rsidP="00912BA2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Кадастровый номер</w:t>
            </w:r>
          </w:p>
        </w:tc>
        <w:tc>
          <w:tcPr>
            <w:tcW w:w="7282" w:type="dxa"/>
            <w:gridSpan w:val="3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Основная характеристика объекта недвижимости</w:t>
            </w:r>
          </w:p>
        </w:tc>
        <w:tc>
          <w:tcPr>
            <w:tcW w:w="1769" w:type="dxa"/>
            <w:vMerge w:val="restart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Наименование объекта учета</w:t>
            </w:r>
          </w:p>
        </w:tc>
      </w:tr>
      <w:tr w:rsidR="00912BA2" w:rsidRPr="00912BA2" w:rsidTr="00912BA2">
        <w:trPr>
          <w:trHeight w:val="539"/>
        </w:trPr>
        <w:tc>
          <w:tcPr>
            <w:tcW w:w="1045" w:type="dxa"/>
            <w:vMerge/>
          </w:tcPr>
          <w:p w:rsidR="00912BA2" w:rsidRPr="00912BA2" w:rsidRDefault="00912BA2" w:rsidP="00912BA2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</w:tcPr>
          <w:p w:rsidR="00912BA2" w:rsidRPr="00912BA2" w:rsidRDefault="00912BA2" w:rsidP="00912BA2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:rsidR="00912BA2" w:rsidRPr="00912BA2" w:rsidRDefault="00912BA2" w:rsidP="00912BA2">
            <w:pPr>
              <w:pStyle w:val="ConsPlusNormal"/>
              <w:jc w:val="center"/>
            </w:pPr>
            <w:proofErr w:type="gramStart"/>
            <w:r w:rsidRPr="00912BA2"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769" w:type="dxa"/>
            <w:vMerge w:val="restart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 xml:space="preserve">фактическое </w:t>
            </w:r>
            <w:proofErr w:type="gramStart"/>
            <w:r w:rsidRPr="00912BA2">
              <w:t>значение</w:t>
            </w:r>
            <w:proofErr w:type="gramEnd"/>
            <w:r w:rsidRPr="00912BA2">
              <w:t>/проектируемое значение (для объектов незавершенного строительства)</w:t>
            </w:r>
          </w:p>
        </w:tc>
        <w:tc>
          <w:tcPr>
            <w:tcW w:w="1548" w:type="dxa"/>
            <w:vMerge w:val="restart"/>
          </w:tcPr>
          <w:p w:rsidR="00912BA2" w:rsidRPr="00912BA2" w:rsidRDefault="00912BA2" w:rsidP="00912BA2">
            <w:pPr>
              <w:pStyle w:val="ConsPlusNormal"/>
              <w:jc w:val="center"/>
            </w:pPr>
            <w:proofErr w:type="gramStart"/>
            <w:r w:rsidRPr="00912BA2"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769" w:type="dxa"/>
            <w:vMerge/>
          </w:tcPr>
          <w:p w:rsidR="00912BA2" w:rsidRPr="00912BA2" w:rsidRDefault="00912BA2" w:rsidP="00912BA2">
            <w:pPr>
              <w:rPr>
                <w:sz w:val="24"/>
                <w:szCs w:val="24"/>
              </w:rPr>
            </w:pPr>
          </w:p>
        </w:tc>
      </w:tr>
      <w:tr w:rsidR="00912BA2" w:rsidRPr="00912BA2" w:rsidTr="00912BA2">
        <w:trPr>
          <w:trHeight w:val="144"/>
        </w:trPr>
        <w:tc>
          <w:tcPr>
            <w:tcW w:w="1045" w:type="dxa"/>
            <w:vMerge/>
          </w:tcPr>
          <w:p w:rsidR="00912BA2" w:rsidRPr="00912BA2" w:rsidRDefault="00912BA2" w:rsidP="00912BA2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номер</w:t>
            </w:r>
          </w:p>
        </w:tc>
        <w:tc>
          <w:tcPr>
            <w:tcW w:w="1238" w:type="dxa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тип (кадастровый, условный, устаревший)</w:t>
            </w:r>
          </w:p>
        </w:tc>
        <w:tc>
          <w:tcPr>
            <w:tcW w:w="3964" w:type="dxa"/>
            <w:vMerge/>
          </w:tcPr>
          <w:p w:rsidR="00912BA2" w:rsidRPr="00912BA2" w:rsidRDefault="00912BA2" w:rsidP="00912BA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912BA2" w:rsidRPr="00912BA2" w:rsidRDefault="00912BA2" w:rsidP="00912BA2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912BA2" w:rsidRPr="00912BA2" w:rsidRDefault="00912BA2" w:rsidP="00912BA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912BA2" w:rsidRPr="00912BA2" w:rsidRDefault="00912BA2" w:rsidP="00912BA2">
            <w:pPr>
              <w:rPr>
                <w:sz w:val="24"/>
                <w:szCs w:val="24"/>
              </w:rPr>
            </w:pPr>
          </w:p>
        </w:tc>
      </w:tr>
      <w:tr w:rsidR="00912BA2" w:rsidRPr="00912BA2" w:rsidTr="00912BA2">
        <w:trPr>
          <w:trHeight w:val="271"/>
        </w:trPr>
        <w:tc>
          <w:tcPr>
            <w:tcW w:w="1045" w:type="dxa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14</w:t>
            </w:r>
          </w:p>
        </w:tc>
        <w:tc>
          <w:tcPr>
            <w:tcW w:w="547" w:type="dxa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15</w:t>
            </w:r>
          </w:p>
        </w:tc>
        <w:tc>
          <w:tcPr>
            <w:tcW w:w="1238" w:type="dxa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16</w:t>
            </w:r>
          </w:p>
        </w:tc>
        <w:tc>
          <w:tcPr>
            <w:tcW w:w="3964" w:type="dxa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17</w:t>
            </w: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18</w:t>
            </w:r>
          </w:p>
        </w:tc>
        <w:tc>
          <w:tcPr>
            <w:tcW w:w="1548" w:type="dxa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19</w:t>
            </w: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  <w:r w:rsidRPr="00912BA2">
              <w:t>20</w:t>
            </w:r>
          </w:p>
        </w:tc>
      </w:tr>
      <w:tr w:rsidR="00912BA2" w:rsidRPr="00912BA2" w:rsidTr="00912BA2">
        <w:trPr>
          <w:trHeight w:val="144"/>
        </w:trPr>
        <w:tc>
          <w:tcPr>
            <w:tcW w:w="1045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547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238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3964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548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</w:tr>
      <w:tr w:rsidR="00912BA2" w:rsidRPr="00912BA2" w:rsidTr="00912BA2">
        <w:trPr>
          <w:trHeight w:val="144"/>
        </w:trPr>
        <w:tc>
          <w:tcPr>
            <w:tcW w:w="1045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547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238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3964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548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</w:tr>
      <w:tr w:rsidR="00912BA2" w:rsidRPr="00912BA2" w:rsidTr="00912BA2">
        <w:trPr>
          <w:trHeight w:val="144"/>
        </w:trPr>
        <w:tc>
          <w:tcPr>
            <w:tcW w:w="1045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547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238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3964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548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</w:tr>
      <w:tr w:rsidR="00912BA2" w:rsidRPr="00912BA2" w:rsidTr="00912BA2">
        <w:trPr>
          <w:trHeight w:val="144"/>
        </w:trPr>
        <w:tc>
          <w:tcPr>
            <w:tcW w:w="1045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547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238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3964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548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  <w:tc>
          <w:tcPr>
            <w:tcW w:w="1769" w:type="dxa"/>
          </w:tcPr>
          <w:p w:rsidR="00912BA2" w:rsidRPr="00912BA2" w:rsidRDefault="00912BA2" w:rsidP="00912BA2">
            <w:pPr>
              <w:pStyle w:val="ConsPlusNormal"/>
              <w:jc w:val="center"/>
            </w:pPr>
          </w:p>
        </w:tc>
      </w:tr>
    </w:tbl>
    <w:p w:rsidR="00912BA2" w:rsidRPr="00912BA2" w:rsidRDefault="00912BA2" w:rsidP="00912BA2">
      <w:pPr>
        <w:pStyle w:val="a3"/>
        <w:jc w:val="both"/>
        <w:rPr>
          <w:sz w:val="24"/>
          <w:szCs w:val="24"/>
        </w:rPr>
      </w:pPr>
    </w:p>
    <w:p w:rsidR="00912BA2" w:rsidRPr="00912BA2" w:rsidRDefault="00912BA2" w:rsidP="00912BA2">
      <w:pPr>
        <w:pStyle w:val="a3"/>
        <w:jc w:val="both"/>
        <w:rPr>
          <w:sz w:val="24"/>
          <w:szCs w:val="24"/>
        </w:rPr>
      </w:pPr>
    </w:p>
    <w:tbl>
      <w:tblPr>
        <w:tblW w:w="1185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8"/>
        <w:gridCol w:w="661"/>
        <w:gridCol w:w="794"/>
        <w:gridCol w:w="706"/>
        <w:gridCol w:w="441"/>
        <w:gridCol w:w="927"/>
        <w:gridCol w:w="706"/>
        <w:gridCol w:w="573"/>
        <w:gridCol w:w="486"/>
        <w:gridCol w:w="618"/>
        <w:gridCol w:w="1131"/>
        <w:gridCol w:w="441"/>
        <w:gridCol w:w="662"/>
        <w:gridCol w:w="662"/>
        <w:gridCol w:w="993"/>
        <w:gridCol w:w="993"/>
      </w:tblGrid>
      <w:tr w:rsidR="00912BA2" w:rsidRPr="00912BA2" w:rsidTr="00912BA2">
        <w:trPr>
          <w:trHeight w:val="378"/>
        </w:trPr>
        <w:tc>
          <w:tcPr>
            <w:tcW w:w="4588" w:type="dxa"/>
            <w:gridSpan w:val="6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Сведения о движимом имуществе</w:t>
            </w:r>
          </w:p>
        </w:tc>
        <w:tc>
          <w:tcPr>
            <w:tcW w:w="7263" w:type="dxa"/>
            <w:gridSpan w:val="10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Сведения о праве аренды или безвозмездного пользования имуществом</w:t>
            </w:r>
          </w:p>
        </w:tc>
      </w:tr>
      <w:tr w:rsidR="00912BA2" w:rsidRPr="00912BA2" w:rsidTr="00912BA2">
        <w:trPr>
          <w:trHeight w:val="145"/>
        </w:trPr>
        <w:tc>
          <w:tcPr>
            <w:tcW w:w="4588" w:type="dxa"/>
            <w:gridSpan w:val="6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5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751" w:type="dxa"/>
            <w:gridSpan w:val="5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субъекта малого и среднего предпринимательства</w:t>
            </w:r>
          </w:p>
        </w:tc>
      </w:tr>
      <w:tr w:rsidR="00912BA2" w:rsidRPr="00912BA2" w:rsidTr="00912BA2">
        <w:trPr>
          <w:trHeight w:val="650"/>
        </w:trPr>
        <w:tc>
          <w:tcPr>
            <w:tcW w:w="1059" w:type="dxa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61" w:type="dxa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наименование объекта учета</w:t>
            </w:r>
          </w:p>
        </w:tc>
        <w:tc>
          <w:tcPr>
            <w:tcW w:w="706" w:type="dxa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марка, модель</w:t>
            </w:r>
          </w:p>
        </w:tc>
        <w:tc>
          <w:tcPr>
            <w:tcW w:w="441" w:type="dxa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год выпуска</w:t>
            </w:r>
          </w:p>
        </w:tc>
        <w:tc>
          <w:tcPr>
            <w:tcW w:w="927" w:type="dxa"/>
            <w:vMerge w:val="restart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912BA2">
              <w:t>в</w:t>
            </w:r>
            <w:proofErr w:type="gramEnd"/>
            <w:r w:rsidRPr="00912BA2">
              <w:t xml:space="preserve"> (</w:t>
            </w:r>
            <w:proofErr w:type="gramStart"/>
            <w:r w:rsidRPr="00912BA2">
              <w:t>на</w:t>
            </w:r>
            <w:proofErr w:type="gramEnd"/>
            <w:r w:rsidRPr="00912BA2">
              <w:t>) котором распол</w:t>
            </w:r>
            <w:r w:rsidRPr="00912BA2">
              <w:lastRenderedPageBreak/>
              <w:t>ожен объект</w:t>
            </w:r>
          </w:p>
        </w:tc>
        <w:tc>
          <w:tcPr>
            <w:tcW w:w="1764" w:type="dxa"/>
            <w:gridSpan w:val="3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lastRenderedPageBreak/>
              <w:t>правообладатель</w:t>
            </w:r>
          </w:p>
        </w:tc>
        <w:tc>
          <w:tcPr>
            <w:tcW w:w="1748" w:type="dxa"/>
            <w:gridSpan w:val="2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документы-основания</w:t>
            </w:r>
          </w:p>
        </w:tc>
        <w:tc>
          <w:tcPr>
            <w:tcW w:w="1765" w:type="dxa"/>
            <w:gridSpan w:val="3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правообладатель</w:t>
            </w:r>
          </w:p>
        </w:tc>
        <w:tc>
          <w:tcPr>
            <w:tcW w:w="1986" w:type="dxa"/>
            <w:gridSpan w:val="2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документы-основания</w:t>
            </w:r>
          </w:p>
        </w:tc>
      </w:tr>
      <w:tr w:rsidR="00912BA2" w:rsidRPr="00912BA2" w:rsidTr="00912BA2">
        <w:trPr>
          <w:trHeight w:val="145"/>
        </w:trPr>
        <w:tc>
          <w:tcPr>
            <w:tcW w:w="1059" w:type="dxa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12BA2" w:rsidRPr="00912BA2" w:rsidRDefault="00912BA2" w:rsidP="009E286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полное наименование</w:t>
            </w:r>
          </w:p>
        </w:tc>
        <w:tc>
          <w:tcPr>
            <w:tcW w:w="573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ОГРН</w:t>
            </w:r>
          </w:p>
        </w:tc>
        <w:tc>
          <w:tcPr>
            <w:tcW w:w="486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ИНН</w:t>
            </w:r>
          </w:p>
        </w:tc>
        <w:tc>
          <w:tcPr>
            <w:tcW w:w="61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дата заключения договора</w:t>
            </w:r>
          </w:p>
        </w:tc>
        <w:tc>
          <w:tcPr>
            <w:tcW w:w="1131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дата окончания действия договора</w:t>
            </w: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полное наименование</w:t>
            </w:r>
          </w:p>
        </w:tc>
        <w:tc>
          <w:tcPr>
            <w:tcW w:w="662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ОГРН</w:t>
            </w: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ИНН</w:t>
            </w: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дата заключения договора</w:t>
            </w: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дата окончания действия договора</w:t>
            </w:r>
          </w:p>
        </w:tc>
      </w:tr>
      <w:tr w:rsidR="00912BA2" w:rsidRPr="00912BA2" w:rsidTr="00912BA2">
        <w:trPr>
          <w:trHeight w:val="287"/>
        </w:trPr>
        <w:tc>
          <w:tcPr>
            <w:tcW w:w="1059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lastRenderedPageBreak/>
              <w:t>21</w:t>
            </w: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22</w:t>
            </w:r>
          </w:p>
        </w:tc>
        <w:tc>
          <w:tcPr>
            <w:tcW w:w="794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23</w:t>
            </w: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24</w:t>
            </w: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25</w:t>
            </w:r>
          </w:p>
        </w:tc>
        <w:tc>
          <w:tcPr>
            <w:tcW w:w="927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26</w:t>
            </w: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27</w:t>
            </w:r>
          </w:p>
        </w:tc>
        <w:tc>
          <w:tcPr>
            <w:tcW w:w="573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28</w:t>
            </w:r>
          </w:p>
        </w:tc>
        <w:tc>
          <w:tcPr>
            <w:tcW w:w="486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29</w:t>
            </w:r>
          </w:p>
        </w:tc>
        <w:tc>
          <w:tcPr>
            <w:tcW w:w="618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30</w:t>
            </w:r>
          </w:p>
        </w:tc>
        <w:tc>
          <w:tcPr>
            <w:tcW w:w="1131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31</w:t>
            </w: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32</w:t>
            </w:r>
          </w:p>
        </w:tc>
        <w:tc>
          <w:tcPr>
            <w:tcW w:w="662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33</w:t>
            </w: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34</w:t>
            </w: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35</w:t>
            </w: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  <w:r w:rsidRPr="00912BA2">
              <w:t>36</w:t>
            </w:r>
          </w:p>
        </w:tc>
      </w:tr>
      <w:tr w:rsidR="00912BA2" w:rsidRPr="00912BA2" w:rsidTr="00912BA2">
        <w:trPr>
          <w:trHeight w:val="272"/>
        </w:trPr>
        <w:tc>
          <w:tcPr>
            <w:tcW w:w="1059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57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8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1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13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</w:tr>
      <w:tr w:rsidR="00912BA2" w:rsidRPr="00912BA2" w:rsidTr="00912BA2">
        <w:trPr>
          <w:trHeight w:val="287"/>
        </w:trPr>
        <w:tc>
          <w:tcPr>
            <w:tcW w:w="1059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57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8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1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13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</w:tr>
      <w:tr w:rsidR="00912BA2" w:rsidRPr="00912BA2" w:rsidTr="00912BA2">
        <w:trPr>
          <w:trHeight w:val="272"/>
        </w:trPr>
        <w:tc>
          <w:tcPr>
            <w:tcW w:w="1059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57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8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1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13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912BA2" w:rsidRPr="00912BA2" w:rsidRDefault="00912BA2" w:rsidP="00912BA2">
            <w:pPr>
              <w:pStyle w:val="ConsPlusNormal"/>
              <w:ind w:left="80"/>
              <w:jc w:val="center"/>
            </w:pPr>
          </w:p>
        </w:tc>
      </w:tr>
      <w:tr w:rsidR="00912BA2" w:rsidRPr="00912BA2" w:rsidTr="00912BA2">
        <w:trPr>
          <w:trHeight w:val="287"/>
        </w:trPr>
        <w:tc>
          <w:tcPr>
            <w:tcW w:w="1059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57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86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18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113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44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661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912BA2" w:rsidRPr="00912BA2" w:rsidRDefault="00912BA2" w:rsidP="009E286A">
            <w:pPr>
              <w:pStyle w:val="ConsPlusNormal"/>
              <w:jc w:val="center"/>
            </w:pPr>
          </w:p>
        </w:tc>
      </w:tr>
    </w:tbl>
    <w:p w:rsidR="00912BA2" w:rsidRPr="00912BA2" w:rsidRDefault="00912BA2" w:rsidP="00912BA2">
      <w:pPr>
        <w:pStyle w:val="a3"/>
        <w:jc w:val="both"/>
        <w:rPr>
          <w:sz w:val="24"/>
          <w:szCs w:val="24"/>
        </w:rPr>
      </w:pPr>
    </w:p>
    <w:p w:rsidR="00912BA2" w:rsidRPr="00912BA2" w:rsidRDefault="00912BA2" w:rsidP="00912BA2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912BA2">
        <w:rPr>
          <w:rFonts w:ascii="Times New Roman" w:eastAsia="Times New Roman" w:hAnsi="Times New Roman" w:cs="Times New Roman"/>
          <w:b/>
          <w:bCs/>
          <w:szCs w:val="28"/>
        </w:rPr>
        <w:t>СОВЕТ ДЕПУТАТОВ ВАРАКСИНСКОГО СЕЛЬСОВЕТА</w:t>
      </w:r>
    </w:p>
    <w:p w:rsidR="00912BA2" w:rsidRPr="00912BA2" w:rsidRDefault="00912BA2" w:rsidP="00912BA2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912BA2">
        <w:rPr>
          <w:rFonts w:ascii="Times New Roman" w:eastAsia="Times New Roman" w:hAnsi="Times New Roman" w:cs="Times New Roman"/>
          <w:b/>
          <w:bCs/>
          <w:szCs w:val="28"/>
        </w:rPr>
        <w:t xml:space="preserve"> КЫШТОВСКОГО РАЙОНА НОВОСИБИРСКОЙ ОБЛАСТИ</w:t>
      </w:r>
    </w:p>
    <w:p w:rsidR="00912BA2" w:rsidRPr="00912BA2" w:rsidRDefault="00912BA2" w:rsidP="00912BA2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Cs w:val="28"/>
        </w:rPr>
      </w:pPr>
      <w:r w:rsidRPr="00912BA2">
        <w:rPr>
          <w:rFonts w:ascii="Times New Roman" w:eastAsia="Times New Roman" w:hAnsi="Times New Roman" w:cs="Times New Roman"/>
          <w:b/>
          <w:bCs/>
          <w:szCs w:val="28"/>
        </w:rPr>
        <w:t>(шестого созыва)</w:t>
      </w:r>
    </w:p>
    <w:p w:rsidR="00912BA2" w:rsidRPr="00912BA2" w:rsidRDefault="00912BA2" w:rsidP="00912BA2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b/>
          <w:bCs/>
          <w:szCs w:val="28"/>
        </w:rPr>
      </w:pPr>
    </w:p>
    <w:p w:rsidR="00912BA2" w:rsidRPr="00912BA2" w:rsidRDefault="00912BA2" w:rsidP="00912BA2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912BA2">
        <w:rPr>
          <w:rFonts w:ascii="Times New Roman" w:eastAsia="Times New Roman" w:hAnsi="Times New Roman" w:cs="Times New Roman"/>
          <w:b/>
          <w:bCs/>
          <w:szCs w:val="28"/>
        </w:rPr>
        <w:t>РЕШЕНИЕ</w:t>
      </w:r>
    </w:p>
    <w:p w:rsidR="00912BA2" w:rsidRPr="00912BA2" w:rsidRDefault="00912BA2" w:rsidP="00912BA2">
      <w:pPr>
        <w:suppressAutoHyphens/>
        <w:spacing w:after="0"/>
        <w:jc w:val="center"/>
        <w:rPr>
          <w:rFonts w:ascii="Times New Roman" w:hAnsi="Times New Roman" w:cs="Times New Roman"/>
          <w:iCs/>
          <w:szCs w:val="28"/>
          <w:lang w:eastAsia="zh-CN"/>
        </w:rPr>
      </w:pPr>
      <w:bookmarkStart w:id="0" w:name="_Hlk36554926"/>
      <w:r w:rsidRPr="00912BA2">
        <w:rPr>
          <w:rFonts w:ascii="Times New Roman" w:hAnsi="Times New Roman" w:cs="Times New Roman"/>
          <w:iCs/>
          <w:szCs w:val="28"/>
          <w:lang w:eastAsia="zh-CN"/>
        </w:rPr>
        <w:t>(семнадцатой сессии)</w:t>
      </w:r>
      <w:bookmarkEnd w:id="0"/>
    </w:p>
    <w:p w:rsidR="00912BA2" w:rsidRPr="00912BA2" w:rsidRDefault="00912BA2" w:rsidP="00912BA2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b/>
          <w:bCs/>
          <w:szCs w:val="28"/>
        </w:rPr>
      </w:pPr>
    </w:p>
    <w:p w:rsidR="00912BA2" w:rsidRPr="00912BA2" w:rsidRDefault="00912BA2" w:rsidP="00912BA2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szCs w:val="28"/>
        </w:rPr>
      </w:pPr>
      <w:r w:rsidRPr="00912BA2">
        <w:rPr>
          <w:rFonts w:ascii="Times New Roman" w:eastAsia="Times New Roman" w:hAnsi="Times New Roman" w:cs="Times New Roman"/>
          <w:b/>
          <w:bCs/>
          <w:szCs w:val="28"/>
        </w:rPr>
        <w:t>от «24» мая 2022 г.                                                                                          № 1 </w:t>
      </w:r>
    </w:p>
    <w:p w:rsidR="00912BA2" w:rsidRPr="00912BA2" w:rsidRDefault="00912BA2" w:rsidP="00912BA2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szCs w:val="28"/>
        </w:rPr>
      </w:pPr>
      <w:r w:rsidRPr="00912BA2">
        <w:rPr>
          <w:rFonts w:ascii="Times New Roman" w:eastAsia="Times New Roman" w:hAnsi="Times New Roman" w:cs="Times New Roman"/>
          <w:bCs/>
          <w:szCs w:val="28"/>
        </w:rPr>
        <w:t xml:space="preserve">О проекте Правил по благоустройству   территории </w:t>
      </w:r>
      <w:proofErr w:type="spellStart"/>
      <w:r w:rsidRPr="00912BA2">
        <w:rPr>
          <w:rFonts w:ascii="Times New Roman" w:eastAsia="Times New Roman" w:hAnsi="Times New Roman" w:cs="Times New Roman"/>
          <w:bCs/>
          <w:szCs w:val="28"/>
        </w:rPr>
        <w:t>Вараксинского</w:t>
      </w:r>
      <w:proofErr w:type="spellEnd"/>
      <w:r w:rsidRPr="00912BA2">
        <w:rPr>
          <w:rFonts w:ascii="Times New Roman" w:eastAsia="Times New Roman" w:hAnsi="Times New Roman" w:cs="Times New Roman"/>
          <w:bCs/>
          <w:szCs w:val="28"/>
        </w:rPr>
        <w:t xml:space="preserve"> сельсовета </w:t>
      </w:r>
      <w:proofErr w:type="spellStart"/>
      <w:r w:rsidRPr="00912BA2">
        <w:rPr>
          <w:rFonts w:ascii="Times New Roman" w:eastAsia="Times New Roman" w:hAnsi="Times New Roman" w:cs="Times New Roman"/>
          <w:bCs/>
          <w:szCs w:val="28"/>
        </w:rPr>
        <w:t>Кыштовского</w:t>
      </w:r>
      <w:proofErr w:type="spellEnd"/>
      <w:r w:rsidRPr="00912BA2">
        <w:rPr>
          <w:rFonts w:ascii="Times New Roman" w:eastAsia="Times New Roman" w:hAnsi="Times New Roman" w:cs="Times New Roman"/>
          <w:bCs/>
          <w:szCs w:val="28"/>
        </w:rPr>
        <w:t xml:space="preserve"> </w:t>
      </w:r>
      <w:proofErr w:type="spellStart"/>
      <w:r w:rsidRPr="00912BA2">
        <w:rPr>
          <w:rFonts w:ascii="Times New Roman" w:eastAsia="Times New Roman" w:hAnsi="Times New Roman" w:cs="Times New Roman"/>
          <w:bCs/>
          <w:szCs w:val="28"/>
        </w:rPr>
        <w:t>районаНовосибирской</w:t>
      </w:r>
      <w:proofErr w:type="spellEnd"/>
      <w:r w:rsidRPr="00912BA2">
        <w:rPr>
          <w:rFonts w:ascii="Times New Roman" w:eastAsia="Times New Roman" w:hAnsi="Times New Roman" w:cs="Times New Roman"/>
          <w:bCs/>
          <w:szCs w:val="28"/>
        </w:rPr>
        <w:t xml:space="preserve"> области</w:t>
      </w:r>
    </w:p>
    <w:p w:rsidR="00912BA2" w:rsidRPr="00912BA2" w:rsidRDefault="00912BA2" w:rsidP="00912BA2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Cs w:val="28"/>
        </w:rPr>
      </w:pPr>
    </w:p>
    <w:p w:rsidR="00912BA2" w:rsidRPr="00912BA2" w:rsidRDefault="00912BA2" w:rsidP="00912BA2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912BA2">
        <w:rPr>
          <w:rFonts w:ascii="Times New Roman" w:eastAsia="Times New Roman" w:hAnsi="Times New Roman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912BA2">
        <w:rPr>
          <w:rStyle w:val="a9"/>
          <w:rFonts w:ascii="Times New Roman" w:hAnsi="Times New Roman" w:cs="Times New Roman"/>
          <w:i w:val="0"/>
          <w:iCs w:val="0"/>
          <w:szCs w:val="28"/>
          <w:shd w:val="clear" w:color="auto" w:fill="FFFFFF"/>
        </w:rPr>
        <w:t>Приказом</w:t>
      </w:r>
      <w:r w:rsidRPr="00912BA2">
        <w:rPr>
          <w:rFonts w:ascii="Times New Roman" w:hAnsi="Times New Roman" w:cs="Times New Roman"/>
          <w:szCs w:val="28"/>
          <w:shd w:val="clear" w:color="auto" w:fill="FFFFFF"/>
        </w:rPr>
        <w:t> Министерства строительства и жилищно-коммунального хозяйства РФ от </w:t>
      </w:r>
      <w:r w:rsidRPr="00912BA2">
        <w:rPr>
          <w:rStyle w:val="a9"/>
          <w:rFonts w:ascii="Times New Roman" w:hAnsi="Times New Roman" w:cs="Times New Roman"/>
          <w:i w:val="0"/>
          <w:iCs w:val="0"/>
          <w:szCs w:val="28"/>
          <w:shd w:val="clear" w:color="auto" w:fill="FFFFFF"/>
        </w:rPr>
        <w:t>29</w:t>
      </w:r>
      <w:r w:rsidRPr="00912BA2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912BA2">
        <w:rPr>
          <w:rStyle w:val="a9"/>
          <w:rFonts w:ascii="Times New Roman" w:hAnsi="Times New Roman" w:cs="Times New Roman"/>
          <w:i w:val="0"/>
          <w:iCs w:val="0"/>
          <w:szCs w:val="28"/>
          <w:shd w:val="clear" w:color="auto" w:fill="FFFFFF"/>
        </w:rPr>
        <w:t>декабря</w:t>
      </w:r>
      <w:r w:rsidRPr="00912BA2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912BA2">
        <w:rPr>
          <w:rStyle w:val="a9"/>
          <w:rFonts w:ascii="Times New Roman" w:hAnsi="Times New Roman" w:cs="Times New Roman"/>
          <w:i w:val="0"/>
          <w:iCs w:val="0"/>
          <w:szCs w:val="28"/>
          <w:shd w:val="clear" w:color="auto" w:fill="FFFFFF"/>
        </w:rPr>
        <w:t>2021</w:t>
      </w:r>
      <w:r w:rsidRPr="00912BA2">
        <w:rPr>
          <w:rFonts w:ascii="Times New Roman" w:hAnsi="Times New Roman" w:cs="Times New Roman"/>
          <w:szCs w:val="28"/>
          <w:shd w:val="clear" w:color="auto" w:fill="FFFFFF"/>
        </w:rPr>
        <w:t> г. N </w:t>
      </w:r>
      <w:r w:rsidRPr="00912BA2">
        <w:rPr>
          <w:rStyle w:val="a9"/>
          <w:rFonts w:ascii="Times New Roman" w:hAnsi="Times New Roman" w:cs="Times New Roman"/>
          <w:i w:val="0"/>
          <w:iCs w:val="0"/>
          <w:szCs w:val="28"/>
          <w:shd w:val="clear" w:color="auto" w:fill="FFFFFF"/>
        </w:rPr>
        <w:t>1042</w:t>
      </w:r>
      <w:r w:rsidRPr="00912BA2">
        <w:rPr>
          <w:rFonts w:ascii="Times New Roman" w:hAnsi="Times New Roman" w:cs="Times New Roman"/>
          <w:szCs w:val="28"/>
          <w:shd w:val="clear" w:color="auto" w:fill="FFFFFF"/>
        </w:rPr>
        <w:t>/</w:t>
      </w:r>
      <w:proofErr w:type="spellStart"/>
      <w:proofErr w:type="gramStart"/>
      <w:r w:rsidRPr="00912BA2">
        <w:rPr>
          <w:rStyle w:val="a9"/>
          <w:rFonts w:ascii="Times New Roman" w:hAnsi="Times New Roman" w:cs="Times New Roman"/>
          <w:i w:val="0"/>
          <w:iCs w:val="0"/>
          <w:szCs w:val="28"/>
          <w:shd w:val="clear" w:color="auto" w:fill="FFFFFF"/>
        </w:rPr>
        <w:t>пр</w:t>
      </w:r>
      <w:proofErr w:type="spellEnd"/>
      <w:proofErr w:type="gramEnd"/>
      <w:r w:rsidRPr="00912BA2">
        <w:rPr>
          <w:rFonts w:ascii="Times New Roman" w:hAnsi="Times New Roman" w:cs="Times New Roman"/>
          <w:szCs w:val="28"/>
        </w:rPr>
        <w:br/>
      </w:r>
      <w:r w:rsidRPr="00912BA2">
        <w:rPr>
          <w:rFonts w:ascii="Times New Roman" w:hAnsi="Times New Roman" w:cs="Times New Roman"/>
          <w:szCs w:val="28"/>
          <w:shd w:val="clear" w:color="auto" w:fill="FFFFFF"/>
        </w:rPr>
        <w:t>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912BA2">
        <w:rPr>
          <w:rFonts w:ascii="Times New Roman" w:eastAsia="Times New Roman" w:hAnsi="Times New Roman" w:cs="Times New Roman"/>
          <w:szCs w:val="28"/>
        </w:rPr>
        <w:t xml:space="preserve">  Совет депутатов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Вараксинского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сельсовета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Кыштовского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района Новосибирской области  </w:t>
      </w:r>
    </w:p>
    <w:p w:rsidR="00912BA2" w:rsidRPr="00912BA2" w:rsidRDefault="00912BA2" w:rsidP="00912BA2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912BA2">
        <w:rPr>
          <w:rFonts w:ascii="Times New Roman" w:eastAsia="Times New Roman" w:hAnsi="Times New Roman" w:cs="Times New Roman"/>
          <w:b/>
          <w:bCs/>
          <w:szCs w:val="28"/>
        </w:rPr>
        <w:t>РЕШИЛ:</w:t>
      </w:r>
    </w:p>
    <w:p w:rsidR="00912BA2" w:rsidRPr="00912BA2" w:rsidRDefault="00912BA2" w:rsidP="00912BA2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912BA2">
        <w:rPr>
          <w:rFonts w:ascii="Times New Roman" w:eastAsia="Times New Roman" w:hAnsi="Times New Roman" w:cs="Times New Roman"/>
          <w:szCs w:val="28"/>
        </w:rPr>
        <w:t xml:space="preserve">1.    Принять проект « Правил по благоустройству   территории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Вараксинского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сельсовета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Кыштовского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района Новосибирской области» (прилагается).</w:t>
      </w:r>
    </w:p>
    <w:p w:rsidR="00912BA2" w:rsidRPr="00912BA2" w:rsidRDefault="00912BA2" w:rsidP="00912BA2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912BA2">
        <w:rPr>
          <w:rFonts w:ascii="Times New Roman" w:eastAsia="Times New Roman" w:hAnsi="Times New Roman" w:cs="Times New Roman"/>
          <w:szCs w:val="28"/>
        </w:rPr>
        <w:t xml:space="preserve">2. Провести публичные слушания по проекту « Правил по благоустройству  территории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Вараксинского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сельсовета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Кыштовского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района Новосибирской области».</w:t>
      </w:r>
    </w:p>
    <w:p w:rsidR="00912BA2" w:rsidRPr="00912BA2" w:rsidRDefault="00912BA2" w:rsidP="00912BA2">
      <w:pPr>
        <w:shd w:val="clear" w:color="auto" w:fill="FFFFFF"/>
        <w:spacing w:after="0" w:line="214" w:lineRule="atLeast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912BA2">
        <w:rPr>
          <w:rFonts w:ascii="Times New Roman" w:eastAsia="Times New Roman" w:hAnsi="Times New Roman" w:cs="Times New Roman"/>
          <w:szCs w:val="28"/>
        </w:rPr>
        <w:t>3. Признать утратившим силу</w:t>
      </w:r>
      <w:r w:rsidRPr="00912BA2">
        <w:rPr>
          <w:rFonts w:ascii="Times New Roman" w:eastAsia="Times New Roman" w:hAnsi="Times New Roman" w:cs="Times New Roman"/>
          <w:b/>
          <w:bCs/>
          <w:szCs w:val="28"/>
        </w:rPr>
        <w:t> </w:t>
      </w:r>
      <w:r w:rsidRPr="00912BA2">
        <w:rPr>
          <w:rFonts w:ascii="Times New Roman" w:hAnsi="Times New Roman" w:cs="Times New Roman"/>
          <w:szCs w:val="28"/>
        </w:rPr>
        <w:t xml:space="preserve">решение 62 сессии Совета депутатов </w:t>
      </w:r>
      <w:proofErr w:type="spellStart"/>
      <w:r w:rsidRPr="00912BA2">
        <w:rPr>
          <w:rFonts w:ascii="Times New Roman" w:hAnsi="Times New Roman" w:cs="Times New Roman"/>
          <w:szCs w:val="28"/>
        </w:rPr>
        <w:t>Вараксинского</w:t>
      </w:r>
      <w:proofErr w:type="spellEnd"/>
      <w:r w:rsidRPr="00912BA2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912BA2">
        <w:rPr>
          <w:rFonts w:ascii="Times New Roman" w:hAnsi="Times New Roman" w:cs="Times New Roman"/>
          <w:szCs w:val="28"/>
        </w:rPr>
        <w:t>Кыштовского</w:t>
      </w:r>
      <w:proofErr w:type="spellEnd"/>
      <w:r w:rsidRPr="00912BA2">
        <w:rPr>
          <w:rFonts w:ascii="Times New Roman" w:hAnsi="Times New Roman" w:cs="Times New Roman"/>
          <w:szCs w:val="28"/>
        </w:rPr>
        <w:t xml:space="preserve"> района Новосибирской области от 13.12.2019 № 1 "</w:t>
      </w:r>
      <w:r w:rsidRPr="00912BA2">
        <w:rPr>
          <w:rFonts w:ascii="Times New Roman" w:eastAsia="Times New Roman" w:hAnsi="Times New Roman" w:cs="Times New Roman"/>
          <w:bCs/>
          <w:szCs w:val="28"/>
        </w:rPr>
        <w:t xml:space="preserve"> Об утверждении Правил благоустройства, соблюдения чистоты и порядка на территории </w:t>
      </w:r>
      <w:proofErr w:type="spellStart"/>
      <w:r w:rsidRPr="00912BA2">
        <w:rPr>
          <w:rFonts w:ascii="Times New Roman" w:eastAsia="Times New Roman" w:hAnsi="Times New Roman" w:cs="Times New Roman"/>
          <w:bCs/>
          <w:szCs w:val="28"/>
        </w:rPr>
        <w:t>Вараксинского</w:t>
      </w:r>
      <w:proofErr w:type="spellEnd"/>
      <w:r w:rsidRPr="00912BA2">
        <w:rPr>
          <w:rFonts w:ascii="Times New Roman" w:eastAsia="Times New Roman" w:hAnsi="Times New Roman" w:cs="Times New Roman"/>
          <w:bCs/>
          <w:szCs w:val="28"/>
        </w:rPr>
        <w:t xml:space="preserve">  сельсовета </w:t>
      </w:r>
      <w:proofErr w:type="spellStart"/>
      <w:r w:rsidRPr="00912BA2">
        <w:rPr>
          <w:rFonts w:ascii="Times New Roman" w:eastAsia="Times New Roman" w:hAnsi="Times New Roman" w:cs="Times New Roman"/>
          <w:bCs/>
          <w:szCs w:val="28"/>
        </w:rPr>
        <w:t>Кыштовского</w:t>
      </w:r>
      <w:proofErr w:type="spellEnd"/>
      <w:r w:rsidRPr="00912BA2">
        <w:rPr>
          <w:rFonts w:ascii="Times New Roman" w:eastAsia="Times New Roman" w:hAnsi="Times New Roman" w:cs="Times New Roman"/>
          <w:bCs/>
          <w:szCs w:val="28"/>
        </w:rPr>
        <w:t xml:space="preserve"> района Новосибирской области», после вступления в силу настоящего Положения.</w:t>
      </w:r>
    </w:p>
    <w:p w:rsidR="00912BA2" w:rsidRPr="00912BA2" w:rsidRDefault="00912BA2" w:rsidP="00912BA2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912BA2">
        <w:rPr>
          <w:rFonts w:ascii="Times New Roman" w:eastAsia="Times New Roman" w:hAnsi="Times New Roman" w:cs="Times New Roman"/>
          <w:szCs w:val="28"/>
        </w:rPr>
        <w:t>4.    Опубликовать  настоящее решение  в печатном издании «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Вараксинский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Вестник» и разместить на официальном сайте администрации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Вараксинского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сельсовета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Кыштовского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района Новосибирской области.</w:t>
      </w:r>
    </w:p>
    <w:p w:rsidR="00912BA2" w:rsidRPr="00912BA2" w:rsidRDefault="00912BA2" w:rsidP="00912B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Cs w:val="28"/>
        </w:rPr>
      </w:pPr>
      <w:r w:rsidRPr="00912BA2">
        <w:rPr>
          <w:rFonts w:ascii="Times New Roman" w:eastAsia="Times New Roman" w:hAnsi="Times New Roman" w:cs="Times New Roman"/>
          <w:szCs w:val="28"/>
        </w:rPr>
        <w:t xml:space="preserve">Председатель Совета депутатов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Вараксинского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сельсовета</w:t>
      </w:r>
    </w:p>
    <w:p w:rsidR="00912BA2" w:rsidRPr="00912BA2" w:rsidRDefault="00912BA2" w:rsidP="00912B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Кыштовского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района Новосибирской области                         С.Р.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Берулава</w:t>
      </w:r>
      <w:proofErr w:type="spellEnd"/>
    </w:p>
    <w:p w:rsidR="00912BA2" w:rsidRPr="00912BA2" w:rsidRDefault="00912BA2" w:rsidP="00912B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Cs w:val="28"/>
        </w:rPr>
      </w:pPr>
      <w:r w:rsidRPr="00912BA2">
        <w:rPr>
          <w:rFonts w:ascii="Times New Roman" w:eastAsia="Times New Roman" w:hAnsi="Times New Roman" w:cs="Times New Roman"/>
          <w:szCs w:val="28"/>
        </w:rPr>
        <w:t xml:space="preserve">Глава </w:t>
      </w: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Вараксинского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сельсовета</w:t>
      </w:r>
    </w:p>
    <w:p w:rsidR="00912BA2" w:rsidRPr="00912BA2" w:rsidRDefault="00912BA2" w:rsidP="00912BA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r w:rsidRPr="00912BA2">
        <w:rPr>
          <w:rFonts w:ascii="Times New Roman" w:eastAsia="Times New Roman" w:hAnsi="Times New Roman" w:cs="Times New Roman"/>
          <w:szCs w:val="28"/>
        </w:rPr>
        <w:t>Кыштовского</w:t>
      </w:r>
      <w:proofErr w:type="spellEnd"/>
      <w:r w:rsidRPr="00912BA2">
        <w:rPr>
          <w:rFonts w:ascii="Times New Roman" w:eastAsia="Times New Roman" w:hAnsi="Times New Roman" w:cs="Times New Roman"/>
          <w:szCs w:val="28"/>
        </w:rPr>
        <w:t xml:space="preserve"> района Новосибирской области                         Н.В. Рак</w:t>
      </w:r>
    </w:p>
    <w:p w:rsidR="00912BA2" w:rsidRPr="00912BA2" w:rsidRDefault="00912BA2" w:rsidP="00912BA2">
      <w:pPr>
        <w:spacing w:after="0" w:line="240" w:lineRule="auto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912BA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912BA2">
        <w:rPr>
          <w:rFonts w:ascii="Times New Roman" w:eastAsia="Times New Roman" w:hAnsi="Times New Roman" w:cs="Times New Roman"/>
          <w:sz w:val="20"/>
          <w:szCs w:val="20"/>
        </w:rPr>
        <w:t>    </w:t>
      </w:r>
      <w:r w:rsidRPr="00912BA2">
        <w:rPr>
          <w:rFonts w:ascii="Times New Roman" w:hAnsi="Times New Roman" w:cs="Times New Roman"/>
          <w:sz w:val="20"/>
          <w:szCs w:val="20"/>
        </w:rPr>
        <w:t>Приложение</w:t>
      </w:r>
    </w:p>
    <w:p w:rsidR="00912BA2" w:rsidRPr="00912BA2" w:rsidRDefault="00912BA2" w:rsidP="00912BA2">
      <w:pPr>
        <w:spacing w:after="0" w:line="240" w:lineRule="auto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912BA2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912BA2" w:rsidRPr="00912BA2" w:rsidRDefault="00912BA2" w:rsidP="00912BA2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912BA2">
        <w:rPr>
          <w:rFonts w:ascii="Times New Roman" w:hAnsi="Times New Roman" w:cs="Times New Roman"/>
          <w:sz w:val="20"/>
          <w:szCs w:val="20"/>
        </w:rPr>
        <w:t>Вараксинского</w:t>
      </w:r>
      <w:proofErr w:type="spellEnd"/>
      <w:r w:rsidRPr="00912BA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12BA2" w:rsidRPr="00912BA2" w:rsidRDefault="00912BA2" w:rsidP="00912BA2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912BA2">
        <w:rPr>
          <w:rFonts w:ascii="Times New Roman" w:hAnsi="Times New Roman" w:cs="Times New Roman"/>
          <w:sz w:val="20"/>
          <w:szCs w:val="20"/>
        </w:rPr>
        <w:t>Кыштовского</w:t>
      </w:r>
      <w:proofErr w:type="spellEnd"/>
      <w:r w:rsidRPr="00912BA2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912BA2" w:rsidRPr="00912BA2" w:rsidRDefault="00912BA2" w:rsidP="00912BA2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12BA2">
        <w:rPr>
          <w:rFonts w:ascii="Times New Roman" w:hAnsi="Times New Roman" w:cs="Times New Roman"/>
          <w:sz w:val="20"/>
          <w:szCs w:val="20"/>
        </w:rPr>
        <w:lastRenderedPageBreak/>
        <w:t>Новосибирской области</w:t>
      </w:r>
    </w:p>
    <w:p w:rsidR="00912BA2" w:rsidRPr="00912BA2" w:rsidRDefault="00912BA2" w:rsidP="00912BA2">
      <w:pPr>
        <w:spacing w:after="0" w:line="240" w:lineRule="auto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912BA2">
        <w:rPr>
          <w:rFonts w:ascii="Times New Roman" w:hAnsi="Times New Roman" w:cs="Times New Roman"/>
          <w:sz w:val="20"/>
          <w:szCs w:val="20"/>
        </w:rPr>
        <w:t>от «24» 05.2022г.  № 1</w:t>
      </w:r>
    </w:p>
    <w:p w:rsidR="00912BA2" w:rsidRPr="00912BA2" w:rsidRDefault="00912BA2" w:rsidP="00912BA2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BA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</w:t>
      </w:r>
    </w:p>
    <w:p w:rsidR="00912BA2" w:rsidRPr="00912BA2" w:rsidRDefault="00912BA2" w:rsidP="00912BA2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BA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ПРАВИЛ  ПО БЛАГОУСТРОЙСТВУ ТЕРРИТОРИИ ВАРАКСИНСКОГО СЕЛЬСОВЕТА КЫШТОВСКОГО РАЙОНА НОВОСИБИРСКОЙ ОБЛАСТИ</w:t>
      </w:r>
    </w:p>
    <w:p w:rsidR="00912BA2" w:rsidRPr="00912BA2" w:rsidRDefault="00912BA2" w:rsidP="00912B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Раздел 1.ОБЩИЕ ПОЛОЖЕНИЯ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Правила по благоустройству территории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 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1.2. Правила могут применяться для применения при проектировании, </w:t>
      </w:r>
      <w:proofErr w:type="gramStart"/>
      <w:r w:rsidRPr="00912BA2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осуществлением мероприятий по благоустройству территорий, эксплуатации благоустроенных территорий.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 (далее – поселение).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1.4. В настоящих правилах применяются следующие термины с соответствующими определениями: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</w:t>
      </w:r>
      <w:r w:rsidRPr="00912BA2">
        <w:rPr>
          <w:rFonts w:ascii="Times New Roman" w:hAnsi="Times New Roman"/>
          <w:sz w:val="24"/>
          <w:szCs w:val="24"/>
        </w:rPr>
        <w:lastRenderedPageBreak/>
        <w:t>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Объекты нормирования благоустройства территории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912BA2">
        <w:rPr>
          <w:rFonts w:ascii="Times New Roman" w:hAnsi="Times New Roman"/>
          <w:sz w:val="24"/>
          <w:szCs w:val="24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1.5. Контроль, за выполнением требований настоящих Правил на территории поселения осуществляет  администрация </w:t>
      </w:r>
      <w:proofErr w:type="spellStart"/>
      <w:r w:rsidRPr="00912BA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2BA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района Новосибирской области (далее </w:t>
      </w:r>
      <w:proofErr w:type="gramStart"/>
      <w:r w:rsidRPr="00912BA2">
        <w:rPr>
          <w:rFonts w:ascii="Times New Roman" w:hAnsi="Times New Roman"/>
          <w:sz w:val="24"/>
          <w:szCs w:val="24"/>
        </w:rPr>
        <w:t>–а</w:t>
      </w:r>
      <w:proofErr w:type="gramEnd"/>
      <w:r w:rsidRPr="00912BA2">
        <w:rPr>
          <w:rFonts w:ascii="Times New Roman" w:hAnsi="Times New Roman"/>
          <w:sz w:val="24"/>
          <w:szCs w:val="24"/>
        </w:rPr>
        <w:t>дминистрация).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tab/>
      </w:r>
      <w:r w:rsidRPr="00912BA2">
        <w:rPr>
          <w:rFonts w:ascii="Times New Roman" w:hAnsi="Times New Roman"/>
          <w:sz w:val="24"/>
          <w:szCs w:val="24"/>
        </w:rPr>
        <w:t>1.6. На территории поселения запрещается: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сорить на улицах, площадях, пляжах и в других общественных местах;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сбрасывать в водные объекты и осуществлять захоронение в них промышленных и бытовых отходов;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при производстве строительных и ремонтных работ откачивать воду на проезжую часть дорог и тротуары;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производить самовольную вырубку деревьев, кустарников;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государственного или муниципального контракта;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- ходить по газонам и клумбам, разрушать клумбы, срывать цветы, наносить повреждения деревьям и кустарникам;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заезжать на всех видах транспорта на газоны и другие участки с зелеными насаждениями;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912BA2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колодцев асфальтом или иным твердым покрытием;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разрушать малые архитектурные формы, наносить повреждения, ухудшающие их внешний вид;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производить захоронение тел (останков) умерших вне мест погребения;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 осуществлять хранение строительных материалов на тротуарах и прилегающих к ним территориях;</w:t>
      </w:r>
    </w:p>
    <w:p w:rsidR="00912BA2" w:rsidRPr="00912BA2" w:rsidRDefault="00912BA2" w:rsidP="00912BA2">
      <w:pPr>
        <w:pStyle w:val="a3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осуществлять выгул животного вне мест, разрешенных решением органа местного самоуправления для выгула животных</w:t>
      </w:r>
      <w:r>
        <w:rPr>
          <w:rFonts w:ascii="Times New Roman" w:hAnsi="Times New Roman"/>
          <w:sz w:val="24"/>
          <w:szCs w:val="24"/>
        </w:rPr>
        <w:t>.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Раздел 2. ЭЛЕМЕНТЫ БЛАГОУСТРОЙСТВА ТЕРРИТОРИИ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2.1. ЭЛЕМЕНТЫ ИНЖЕНЕРНОЙ ПОДГОТОВКИ И ЗАЩИТЫ ТЕРРИТОРИИ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912BA2">
        <w:rPr>
          <w:rFonts w:ascii="Times New Roman" w:hAnsi="Times New Roman"/>
          <w:sz w:val="24"/>
          <w:szCs w:val="24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912BA2">
        <w:rPr>
          <w:rFonts w:ascii="Times New Roman" w:hAnsi="Times New Roman"/>
          <w:sz w:val="24"/>
          <w:szCs w:val="24"/>
        </w:rPr>
        <w:t>Р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</w:r>
      <w:proofErr w:type="spellStart"/>
      <w:r w:rsidRPr="00912BA2">
        <w:rPr>
          <w:rFonts w:ascii="Times New Roman" w:hAnsi="Times New Roman"/>
          <w:sz w:val="24"/>
          <w:szCs w:val="24"/>
        </w:rPr>
        <w:t>шумозащитных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экранов.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912BA2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912BA2">
        <w:rPr>
          <w:rFonts w:ascii="Times New Roman" w:hAnsi="Times New Roman"/>
          <w:sz w:val="24"/>
          <w:szCs w:val="24"/>
        </w:rPr>
        <w:t>одерновка</w:t>
      </w:r>
      <w:proofErr w:type="spellEnd"/>
      <w:r w:rsidRPr="00912BA2">
        <w:rPr>
          <w:rFonts w:ascii="Times New Roman" w:hAnsi="Times New Roman"/>
          <w:sz w:val="24"/>
          <w:szCs w:val="24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912BA2">
        <w:rPr>
          <w:rFonts w:ascii="Times New Roman" w:hAnsi="Times New Roman"/>
          <w:sz w:val="24"/>
          <w:szCs w:val="24"/>
        </w:rPr>
        <w:t>замоноличивать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раствором высококачественной глины.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2.1.13. </w:t>
      </w:r>
      <w:proofErr w:type="spellStart"/>
      <w:r w:rsidRPr="00912BA2">
        <w:rPr>
          <w:rFonts w:ascii="Times New Roman" w:hAnsi="Times New Roman"/>
          <w:sz w:val="24"/>
          <w:szCs w:val="24"/>
        </w:rPr>
        <w:t>Дождеприемные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колодцы являются элементами закрытой системы дождевой (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ливневой) </w:t>
      </w:r>
      <w:proofErr w:type="gramEnd"/>
      <w:r w:rsidRPr="00912BA2">
        <w:rPr>
          <w:rFonts w:ascii="Times New Roman" w:hAnsi="Times New Roman"/>
          <w:sz w:val="24"/>
          <w:szCs w:val="24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15см.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2.2.ОЗЕЛЕНЕНИЕ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2.2.1. 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912BA2">
        <w:rPr>
          <w:rFonts w:ascii="Times New Roman" w:hAnsi="Times New Roman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В 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2.2.3.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912BA2">
        <w:rPr>
          <w:rFonts w:ascii="Times New Roman" w:hAnsi="Times New Roman"/>
          <w:sz w:val="24"/>
          <w:szCs w:val="24"/>
        </w:rPr>
        <w:t>крышное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озеленение), фасадах (вертикальное озеленение) зданий и сооружений.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2.2.4.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учитывать степень техногенных нагрузок от прилегающих территорий;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2.2.5. 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2.2.7. 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2.2.8.  </w:t>
      </w:r>
      <w:proofErr w:type="spellStart"/>
      <w:r w:rsidRPr="00912BA2">
        <w:rPr>
          <w:rFonts w:ascii="Times New Roman" w:hAnsi="Times New Roman"/>
          <w:sz w:val="24"/>
          <w:szCs w:val="24"/>
        </w:rPr>
        <w:t>Шумозащитные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 w:rsidRPr="00912BA2">
        <w:rPr>
          <w:rFonts w:ascii="Times New Roman" w:hAnsi="Times New Roman"/>
          <w:sz w:val="24"/>
          <w:szCs w:val="24"/>
        </w:rPr>
        <w:t>подкроновое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пространство следует заполнять рядами кустарника.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2.2.9. 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2.2.10. При организации озеленения обеспечить сохранение существующих ландшафтов.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>2.2.11. В рамках мероприятий по содержанию озелененных территорий необходимо: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травы). В целях б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орьбы с вредными и ядовитыми самосевными растениями осуществлять р</w:t>
      </w:r>
      <w:r w:rsidRPr="00912BA2">
        <w:rPr>
          <w:rFonts w:ascii="Times New Roman" w:hAnsi="Times New Roman"/>
          <w:sz w:val="24"/>
          <w:szCs w:val="24"/>
        </w:rPr>
        <w:t>ыхление почвы, уничтожение сорняков регулярно в весенне-летний период.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 xml:space="preserve">- </w:t>
      </w:r>
      <w:proofErr w:type="gramStart"/>
      <w:r w:rsidRPr="00912BA2">
        <w:t>о</w:t>
      </w:r>
      <w:proofErr w:type="gramEnd"/>
      <w:r w:rsidRPr="00912BA2">
        <w:t>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>- принимать меры в случаях массового появления вредителей и болезней, производить замазку ран и дупел на деревьях;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>- производить комплексный уход за газонами, систематический покос газонов и иной травянистой растительности;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2.3.СОПРЯЖЕНИЯ ПОВЕРХНОСТЕЙ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2.3.1. К элементам сопряжения поверхностей относят различные виды бортовых камней, пандусы, ступени, лестницы.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Бортовые камни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</w:t>
      </w:r>
      <w:r w:rsidRPr="00912BA2">
        <w:rPr>
          <w:rFonts w:ascii="Times New Roman" w:hAnsi="Times New Roman"/>
          <w:sz w:val="24"/>
          <w:szCs w:val="24"/>
        </w:rPr>
        <w:lastRenderedPageBreak/>
        <w:t>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Ступени, лестницы, пандусы.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912BA2">
        <w:rPr>
          <w:rFonts w:ascii="Times New Roman" w:hAnsi="Times New Roman"/>
          <w:sz w:val="24"/>
          <w:szCs w:val="24"/>
        </w:rPr>
        <w:t>одинаковыми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Уклон бордюрного пандуса принимать 1:12.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912BA2">
        <w:rPr>
          <w:rFonts w:ascii="Times New Roman" w:hAnsi="Times New Roman"/>
          <w:sz w:val="24"/>
          <w:szCs w:val="24"/>
        </w:rPr>
        <w:t>отличающимися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от окружающих поверхностей текстурой и цветом.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912BA2">
        <w:rPr>
          <w:rFonts w:ascii="Times New Roman" w:hAnsi="Times New Roman"/>
          <w:sz w:val="24"/>
          <w:szCs w:val="24"/>
        </w:rPr>
        <w:t>,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правил.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2.4.ОГРАЖДЕНИЯ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2.4.1. </w:t>
      </w:r>
      <w:proofErr w:type="gramStart"/>
      <w:r w:rsidRPr="00912BA2">
        <w:rPr>
          <w:rFonts w:ascii="Times New Roman" w:hAnsi="Times New Roman"/>
          <w:sz w:val="24"/>
          <w:szCs w:val="24"/>
        </w:rPr>
        <w:t>В целях благоустройства на территории поселения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2.4.2. Проектирование ограждений рекомендуется производить в зависимости от их местоположения и назначения.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2.4.3. 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12BA2">
        <w:rPr>
          <w:rFonts w:ascii="Times New Roman" w:hAnsi="Times New Roman"/>
          <w:sz w:val="24"/>
          <w:szCs w:val="24"/>
        </w:rPr>
        <w:t>вытаптывания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0,2-0,3 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 устанавливать устройства, препятствующие заезду автотранспорта, в том числе парковочные ограждения.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2.5. МАЛЫЕ АРХИТЕКТУРНЫЕ ФОРМЫ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2.5.1.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К малым архитектурным формам (МАФ) относятся: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 уличную, в том числе садово-парковую мебель</w:t>
      </w:r>
      <w:r w:rsidRPr="00912BA2">
        <w:rPr>
          <w:rFonts w:ascii="Times New Roman" w:hAnsi="Times New Roman"/>
          <w:sz w:val="24"/>
          <w:szCs w:val="24"/>
        </w:rPr>
        <w:t>.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При проектировании и выборе малых архитектурных форм использовать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</w:t>
      </w:r>
      <w:r w:rsidRPr="00912BA2">
        <w:rPr>
          <w:rFonts w:ascii="Times New Roman" w:hAnsi="Times New Roman"/>
          <w:sz w:val="24"/>
          <w:szCs w:val="24"/>
        </w:rPr>
        <w:t>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</w:t>
      </w:r>
      <w:r w:rsidRPr="00912BA2">
        <w:rPr>
          <w:rFonts w:ascii="Times New Roman" w:hAnsi="Times New Roman"/>
          <w:sz w:val="24"/>
          <w:szCs w:val="24"/>
        </w:rPr>
        <w:lastRenderedPageBreak/>
        <w:t xml:space="preserve">трельяжи, шпалеры, </w:t>
      </w:r>
      <w:proofErr w:type="spellStart"/>
      <w:r w:rsidRPr="00912BA2">
        <w:rPr>
          <w:rFonts w:ascii="Times New Roman" w:hAnsi="Times New Roman"/>
          <w:sz w:val="24"/>
          <w:szCs w:val="24"/>
        </w:rPr>
        <w:t>перголы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912BA2">
        <w:rPr>
          <w:rFonts w:ascii="Times New Roman" w:hAnsi="Times New Roman"/>
          <w:sz w:val="24"/>
          <w:szCs w:val="24"/>
        </w:rPr>
        <w:t>Пергола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2.5.3.1. Фонтаны рекомендуется проектировать на основании индивидуальных проектных разработок.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2.5.3.3. Следует учитывать, что родники на территории поселения должны соответствовать качеству воды согласно требованиям </w:t>
      </w:r>
      <w:proofErr w:type="spellStart"/>
      <w:r w:rsidRPr="00912BA2">
        <w:rPr>
          <w:rFonts w:ascii="Times New Roman" w:hAnsi="Times New Roman"/>
          <w:sz w:val="24"/>
          <w:szCs w:val="24"/>
        </w:rPr>
        <w:t>СанПиНов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2.5.4. Мебель поселения. К мебели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912BA2">
        <w:rPr>
          <w:rFonts w:ascii="Times New Roman" w:hAnsi="Times New Roman"/>
          <w:sz w:val="24"/>
          <w:szCs w:val="24"/>
        </w:rPr>
        <w:t>выступающими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2.5.4.2. На территории особо охраняемых природных </w:t>
      </w:r>
      <w:proofErr w:type="gramStart"/>
      <w:r w:rsidRPr="00912BA2">
        <w:rPr>
          <w:rFonts w:ascii="Times New Roman" w:hAnsi="Times New Roman"/>
          <w:sz w:val="24"/>
          <w:szCs w:val="24"/>
        </w:rPr>
        <w:t>территорий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912BA2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912BA2">
        <w:rPr>
          <w:rFonts w:ascii="Times New Roman" w:hAnsi="Times New Roman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2.5.5.1. Для сбора бытового мусора на улицах, площадях, объектах рекреации применять малогабаритные (малые) контейнеры (менее 0,5 куб</w:t>
      </w:r>
      <w:proofErr w:type="gramStart"/>
      <w:r w:rsidRPr="00912BA2">
        <w:rPr>
          <w:rFonts w:ascii="Times New Roman" w:hAnsi="Times New Roman"/>
          <w:sz w:val="24"/>
          <w:szCs w:val="24"/>
        </w:rPr>
        <w:t>.м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 w:rsidRPr="00912BA2">
        <w:rPr>
          <w:rFonts w:ascii="Times New Roman" w:hAnsi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912BA2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колодцев, вентиляционные шахты подземных коммуникаций, шкафы телефонной связи и т.п.).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2.5.6.1. Установка уличного технического оборудования должна обеспечивать удобный подход к оборудованию и соответствовать </w:t>
      </w:r>
      <w:proofErr w:type="spellStart"/>
      <w:r w:rsidRPr="00912BA2">
        <w:rPr>
          <w:rFonts w:ascii="Times New Roman" w:hAnsi="Times New Roman"/>
          <w:sz w:val="24"/>
          <w:szCs w:val="24"/>
        </w:rPr>
        <w:t>СНиП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35-01.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</w:r>
      <w:proofErr w:type="spellStart"/>
      <w:r w:rsidRPr="00912BA2">
        <w:rPr>
          <w:rFonts w:ascii="Times New Roman" w:hAnsi="Times New Roman"/>
          <w:sz w:val="24"/>
          <w:szCs w:val="24"/>
        </w:rPr>
        <w:t>монетоприемника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от покрытия составлял 1,3 м; уровень приемного отверстия почтового ящика располагать от уровня покрытия на высоте 1,3 м.</w:t>
      </w:r>
    </w:p>
    <w:p w:rsid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2.5.7.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- вентиляционные шахты оборудовать решетками</w:t>
      </w:r>
      <w:r>
        <w:rPr>
          <w:rFonts w:ascii="Times New Roman" w:hAnsi="Times New Roman"/>
          <w:sz w:val="24"/>
          <w:szCs w:val="24"/>
        </w:rPr>
        <w:t>.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 xml:space="preserve">2.6. ИГРОВОЕ И СПОРТИВНОЕ ОБОРУДОВАНИЕ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912BA2">
        <w:rPr>
          <w:rFonts w:ascii="Times New Roman" w:hAnsi="Times New Roman"/>
          <w:sz w:val="24"/>
          <w:szCs w:val="24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 w:rsidRPr="00912B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2.6.3. Требования к материалу игрового оборудования и условиям его обработки: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912BA2">
        <w:rPr>
          <w:rFonts w:ascii="Times New Roman" w:hAnsi="Times New Roman"/>
          <w:sz w:val="24"/>
          <w:szCs w:val="24"/>
        </w:rPr>
        <w:t>металлопластик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(не травмирует, не ржавеет, морозоустойчив);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2.6.4. В требованиях к конструкциям игрового оборудования исключать острые углы, </w:t>
      </w:r>
      <w:proofErr w:type="spellStart"/>
      <w:r w:rsidRPr="00912BA2">
        <w:rPr>
          <w:rFonts w:ascii="Times New Roman" w:hAnsi="Times New Roman"/>
          <w:sz w:val="24"/>
          <w:szCs w:val="24"/>
        </w:rPr>
        <w:t>застревание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2.6.5.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2.7. ОСВЕЩЕНИЕ И ОСВЕТИТЕЛЬНОЕ ОБОРУДОВАНИЕ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</w:r>
      <w:proofErr w:type="spellStart"/>
      <w:r w:rsidRPr="00912BA2">
        <w:rPr>
          <w:rFonts w:ascii="Times New Roman" w:hAnsi="Times New Roman"/>
          <w:sz w:val="24"/>
          <w:szCs w:val="24"/>
        </w:rPr>
        <w:t>светопланировочных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2BA2">
        <w:rPr>
          <w:rFonts w:ascii="Times New Roman" w:hAnsi="Times New Roman"/>
          <w:sz w:val="24"/>
          <w:szCs w:val="24"/>
        </w:rPr>
        <w:t>светокомпозиционных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задач, в т.ч. при необходимости светоцветового зонирования территорий поселения и формирования системы </w:t>
      </w:r>
      <w:proofErr w:type="spellStart"/>
      <w:r w:rsidRPr="00912BA2">
        <w:rPr>
          <w:rFonts w:ascii="Times New Roman" w:hAnsi="Times New Roman"/>
          <w:sz w:val="24"/>
          <w:szCs w:val="24"/>
        </w:rPr>
        <w:t>светопространственных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ансамблей.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912BA2">
        <w:rPr>
          <w:rFonts w:ascii="Times New Roman" w:hAnsi="Times New Roman"/>
          <w:sz w:val="24"/>
          <w:szCs w:val="24"/>
        </w:rPr>
        <w:t>СНиП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23-05);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- экономичность и </w:t>
      </w:r>
      <w:proofErr w:type="spellStart"/>
      <w:r w:rsidRPr="00912BA2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ФУНКЦИОНАЛЬНОЕ ОСВЕЩЕНИЕ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912BA2">
        <w:rPr>
          <w:rFonts w:ascii="Times New Roman" w:hAnsi="Times New Roman"/>
          <w:sz w:val="24"/>
          <w:szCs w:val="24"/>
        </w:rPr>
        <w:t>ств в тр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анспортных и пешеходных зонах. Установки ФО, как правило, подразделяют </w:t>
      </w:r>
      <w:proofErr w:type="gramStart"/>
      <w:r w:rsidRPr="00912BA2">
        <w:rPr>
          <w:rFonts w:ascii="Times New Roman" w:hAnsi="Times New Roman"/>
          <w:sz w:val="24"/>
          <w:szCs w:val="24"/>
        </w:rPr>
        <w:t>на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обычные, </w:t>
      </w:r>
      <w:proofErr w:type="spellStart"/>
      <w:r w:rsidRPr="00912BA2">
        <w:rPr>
          <w:rFonts w:ascii="Times New Roman" w:hAnsi="Times New Roman"/>
          <w:sz w:val="24"/>
          <w:szCs w:val="24"/>
        </w:rPr>
        <w:t>высокомачтовые</w:t>
      </w:r>
      <w:proofErr w:type="spellEnd"/>
      <w:r w:rsidRPr="00912BA2">
        <w:rPr>
          <w:rFonts w:ascii="Times New Roman" w:hAnsi="Times New Roman"/>
          <w:sz w:val="24"/>
          <w:szCs w:val="24"/>
        </w:rPr>
        <w:t>, парапетные, газонные и встроенные.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2.7.3.2. В </w:t>
      </w:r>
      <w:proofErr w:type="spellStart"/>
      <w:r w:rsidRPr="00912BA2">
        <w:rPr>
          <w:rFonts w:ascii="Times New Roman" w:hAnsi="Times New Roman"/>
          <w:sz w:val="24"/>
          <w:szCs w:val="24"/>
        </w:rPr>
        <w:t>высокомачтовых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АРХИТЕКТУРНОЕ ОСВЕЩЕНИЕ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2.7.4.1.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912BA2">
        <w:rPr>
          <w:rFonts w:ascii="Times New Roman" w:hAnsi="Times New Roman"/>
          <w:sz w:val="24"/>
          <w:szCs w:val="24"/>
        </w:rPr>
        <w:t>светографические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912BA2">
        <w:rPr>
          <w:rFonts w:ascii="Times New Roman" w:hAnsi="Times New Roman"/>
          <w:sz w:val="24"/>
          <w:szCs w:val="24"/>
        </w:rPr>
        <w:t>световодов</w:t>
      </w:r>
      <w:proofErr w:type="spellEnd"/>
      <w:r w:rsidRPr="00912BA2">
        <w:rPr>
          <w:rFonts w:ascii="Times New Roman" w:hAnsi="Times New Roman"/>
          <w:sz w:val="24"/>
          <w:szCs w:val="24"/>
        </w:rPr>
        <w:t>, световые проекции, лазерные рисунки и т.п.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СВЕТОВАЯ ИНФОРМАЦИЯ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 w:rsidRPr="00912BA2">
        <w:rPr>
          <w:rFonts w:ascii="Times New Roman" w:hAnsi="Times New Roman"/>
          <w:sz w:val="24"/>
          <w:szCs w:val="24"/>
        </w:rPr>
        <w:t>светокомпозиционных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Источники света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2.7.7. В стационарных установках ФО и АО рекомендуется применять </w:t>
      </w:r>
      <w:proofErr w:type="spellStart"/>
      <w:r w:rsidRPr="00912BA2"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Освещение транспортных и пешеходных зон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912BA2">
        <w:rPr>
          <w:rFonts w:ascii="Times New Roman" w:hAnsi="Times New Roman"/>
          <w:sz w:val="24"/>
          <w:szCs w:val="24"/>
        </w:rPr>
        <w:t>светораспределением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912BA2">
        <w:rPr>
          <w:rFonts w:ascii="Times New Roman" w:hAnsi="Times New Roman"/>
          <w:sz w:val="24"/>
          <w:szCs w:val="24"/>
        </w:rPr>
        <w:t>двухконсольные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912BA2">
        <w:rPr>
          <w:rFonts w:ascii="Times New Roman" w:hAnsi="Times New Roman"/>
          <w:sz w:val="24"/>
          <w:szCs w:val="24"/>
        </w:rPr>
        <w:t>разноспектральными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источниками света.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912BA2">
        <w:rPr>
          <w:rFonts w:ascii="Times New Roman" w:hAnsi="Times New Roman"/>
          <w:sz w:val="24"/>
          <w:szCs w:val="24"/>
        </w:rPr>
        <w:t>светопространств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2BA2">
        <w:rPr>
          <w:rFonts w:ascii="Times New Roman" w:hAnsi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2.7.13.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Режимы работы осветительных установок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  администрацией;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установок СИ - по решению соответствующих ведомств или владельцев.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2.8. СРЕДСТВА НАРУЖНОЙ РЕКЛАМЫ И ИНФОРМАЦИИ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912BA2">
        <w:rPr>
          <w:rFonts w:ascii="Times New Roman" w:hAnsi="Times New Roman"/>
          <w:sz w:val="24"/>
          <w:szCs w:val="24"/>
        </w:rPr>
        <w:t>Р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52044.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 xml:space="preserve">2.9. НЕКАПИТАЛЬНЫЕ НЕСТАЦИОНАРНЫЕ СООРУЖЕНИЯ 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</w:t>
      </w:r>
      <w:proofErr w:type="spellStart"/>
      <w:r w:rsidRPr="00912BA2">
        <w:rPr>
          <w:rFonts w:ascii="Times New Roman" w:hAnsi="Times New Roman"/>
          <w:sz w:val="24"/>
          <w:szCs w:val="24"/>
        </w:rPr>
        <w:t>ударостойкие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912BA2">
        <w:rPr>
          <w:rFonts w:ascii="Times New Roman" w:hAnsi="Times New Roman"/>
          <w:sz w:val="24"/>
          <w:szCs w:val="24"/>
        </w:rPr>
        <w:t>мини-маркетов</w:t>
      </w:r>
      <w:proofErr w:type="spellEnd"/>
      <w:r w:rsidRPr="00912BA2">
        <w:rPr>
          <w:rFonts w:ascii="Times New Roman" w:hAnsi="Times New Roman"/>
          <w:sz w:val="24"/>
          <w:szCs w:val="24"/>
        </w:rPr>
        <w:t>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</w:t>
      </w:r>
      <w:r w:rsidRPr="00912BA2">
        <w:rPr>
          <w:rFonts w:ascii="Times New Roman" w:hAnsi="Times New Roman"/>
          <w:sz w:val="24"/>
          <w:szCs w:val="24"/>
        </w:rPr>
        <w:lastRenderedPageBreak/>
        <w:t>согласовывать с уполномоченными органами охраны памятников, природопользования и охраны окружающей среды.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912BA2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ГОСТ и </w:t>
      </w:r>
      <w:proofErr w:type="spellStart"/>
      <w:r w:rsidRPr="00912BA2">
        <w:rPr>
          <w:rFonts w:ascii="Times New Roman" w:hAnsi="Times New Roman"/>
          <w:sz w:val="24"/>
          <w:szCs w:val="24"/>
        </w:rPr>
        <w:t>СНиП</w:t>
      </w:r>
      <w:proofErr w:type="spellEnd"/>
      <w:r w:rsidRPr="00912BA2">
        <w:rPr>
          <w:rFonts w:ascii="Times New Roman" w:hAnsi="Times New Roman"/>
          <w:sz w:val="24"/>
          <w:szCs w:val="24"/>
        </w:rPr>
        <w:t>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2.10. ОФОРМЛЕНИЕ И ОБОРУДОВАНИЕ ЗДАНИЙ И СООРУЖЕНИЙ.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912BA2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912BA2">
        <w:rPr>
          <w:rFonts w:ascii="Times New Roman" w:hAnsi="Times New Roman"/>
          <w:sz w:val="24"/>
          <w:szCs w:val="24"/>
        </w:rPr>
        <w:t>, домовых знаков, защитных сеток и т.п.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2.10.2.2. Размещение наружных кондиционеров и антенн-"тарелок" на зданиях, расположенных вдоль магистральных улиц населенного пункта, рекомендуется предусматривать со стороны дворовых фасадов.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2.10.3.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912BA2">
        <w:rPr>
          <w:rFonts w:ascii="Times New Roman" w:hAnsi="Times New Roman"/>
          <w:sz w:val="24"/>
          <w:szCs w:val="24"/>
        </w:rPr>
        <w:t>флагодержатели</w:t>
      </w:r>
      <w:proofErr w:type="spellEnd"/>
      <w:r w:rsidRPr="00912BA2">
        <w:rPr>
          <w:rFonts w:ascii="Times New Roman" w:hAnsi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2.10.4. Для обеспечения поверхностного </w:t>
      </w:r>
      <w:proofErr w:type="spellStart"/>
      <w:r w:rsidRPr="00912BA2">
        <w:rPr>
          <w:rFonts w:ascii="Times New Roman" w:hAnsi="Times New Roman"/>
          <w:sz w:val="24"/>
          <w:szCs w:val="24"/>
        </w:rPr>
        <w:t>водоотовода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от зданий и сооружений по их периметру предусматривается устройство </w:t>
      </w:r>
      <w:proofErr w:type="spellStart"/>
      <w:r w:rsidRPr="00912BA2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 надежной гидроизоляцией. Уклон </w:t>
      </w:r>
      <w:proofErr w:type="spellStart"/>
      <w:r w:rsidRPr="00912BA2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- не менее 10% в сторону от здания. Ширина </w:t>
      </w:r>
      <w:proofErr w:type="spellStart"/>
      <w:r w:rsidRPr="00912BA2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912BA2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обычно выполняет тротуар с твердым видом покрытия.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2.10.5. При организации стока воды со скатных крыш через водосточные трубы: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Правил);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2.10.6.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912BA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групп населения (пандусы, перила и пр.).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2.11.ПЛОЩАДКИ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912BA2">
        <w:rPr>
          <w:rFonts w:ascii="Times New Roman" w:hAnsi="Times New Roman"/>
          <w:sz w:val="24"/>
          <w:szCs w:val="24"/>
        </w:rPr>
        <w:t>зон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Детские площадки.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912BA2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912BA2">
        <w:rPr>
          <w:rFonts w:ascii="Times New Roman" w:hAnsi="Times New Roman"/>
          <w:sz w:val="24"/>
          <w:szCs w:val="24"/>
        </w:rPr>
        <w:t>микро-скалодромы</w:t>
      </w:r>
      <w:proofErr w:type="spellEnd"/>
      <w:r w:rsidRPr="00912BA2">
        <w:rPr>
          <w:rFonts w:ascii="Times New Roman" w:hAnsi="Times New Roman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2.11.3.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912BA2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912BA2">
        <w:rPr>
          <w:rFonts w:ascii="Times New Roman" w:hAnsi="Times New Roman"/>
          <w:sz w:val="24"/>
          <w:szCs w:val="24"/>
        </w:rPr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2.11.4. Площадки для игр детей на территориях жилого назначения рекомендуется проектировать из расчета 0,5-0,7 кв</w:t>
      </w:r>
      <w:proofErr w:type="gramStart"/>
      <w:r w:rsidRPr="00912BA2">
        <w:rPr>
          <w:rFonts w:ascii="Times New Roman" w:hAnsi="Times New Roman"/>
          <w:sz w:val="24"/>
          <w:szCs w:val="24"/>
        </w:rPr>
        <w:t>.м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2.11.4.1. Площадки детей </w:t>
      </w:r>
      <w:proofErr w:type="spellStart"/>
      <w:r w:rsidRPr="00912BA2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возраста могут иметь незначительные размеры (50-75 кв</w:t>
      </w:r>
      <w:proofErr w:type="gramStart"/>
      <w:r w:rsidRPr="00912BA2">
        <w:rPr>
          <w:rFonts w:ascii="Times New Roman" w:hAnsi="Times New Roman"/>
          <w:sz w:val="24"/>
          <w:szCs w:val="24"/>
        </w:rPr>
        <w:t>.м</w:t>
      </w:r>
      <w:proofErr w:type="gramEnd"/>
      <w:r w:rsidRPr="00912BA2">
        <w:rPr>
          <w:rFonts w:ascii="Times New Roman" w:hAnsi="Times New Roman"/>
          <w:sz w:val="24"/>
          <w:szCs w:val="24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2.11.4.2. Оптимальный размер игровых площадок рекомендуется устанавливать для детей дошкольного возраста - 70-150 кв</w:t>
      </w:r>
      <w:proofErr w:type="gramStart"/>
      <w:r w:rsidRPr="00912BA2">
        <w:rPr>
          <w:rFonts w:ascii="Times New Roman" w:hAnsi="Times New Roman"/>
          <w:sz w:val="24"/>
          <w:szCs w:val="24"/>
        </w:rPr>
        <w:t>.м</w:t>
      </w:r>
      <w:proofErr w:type="gramEnd"/>
      <w:r w:rsidRPr="00912BA2">
        <w:rPr>
          <w:rFonts w:ascii="Times New Roman" w:hAnsi="Times New Roman"/>
          <w:sz w:val="24"/>
          <w:szCs w:val="24"/>
        </w:rPr>
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Правил.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912BA2">
        <w:rPr>
          <w:rFonts w:ascii="Times New Roman" w:hAnsi="Times New Roman"/>
          <w:sz w:val="24"/>
          <w:szCs w:val="24"/>
        </w:rPr>
        <w:t>дств пр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инимать согласно </w:t>
      </w:r>
      <w:proofErr w:type="spellStart"/>
      <w:r w:rsidRPr="00912BA2">
        <w:rPr>
          <w:rFonts w:ascii="Times New Roman" w:hAnsi="Times New Roman"/>
          <w:sz w:val="24"/>
          <w:szCs w:val="24"/>
        </w:rPr>
        <w:t>СанПиН</w:t>
      </w:r>
      <w:proofErr w:type="spellEnd"/>
      <w:r w:rsidRPr="00912BA2">
        <w:rPr>
          <w:rFonts w:ascii="Times New Roman" w:hAnsi="Times New Roman"/>
          <w:sz w:val="24"/>
          <w:szCs w:val="24"/>
        </w:rPr>
        <w:t>, площадок мусоросборников - 15 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</w:t>
      </w:r>
      <w:r w:rsidRPr="00912BA2">
        <w:rPr>
          <w:rFonts w:ascii="Times New Roman" w:hAnsi="Times New Roman"/>
          <w:sz w:val="24"/>
          <w:szCs w:val="24"/>
        </w:rPr>
        <w:lastRenderedPageBreak/>
        <w:t>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2.11.7.4.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ПЛОЩАДКИ ОТДЫХА.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принимать согласно </w:t>
      </w:r>
      <w:proofErr w:type="spellStart"/>
      <w:r w:rsidRPr="00912BA2">
        <w:rPr>
          <w:rFonts w:ascii="Times New Roman" w:hAnsi="Times New Roman"/>
          <w:sz w:val="24"/>
          <w:szCs w:val="24"/>
        </w:rPr>
        <w:t>СанПиН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- не менее 25 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2.11.9. Площадки отдыха на жилых территориях следует проектировать из расчета 0,1-0,2 кв</w:t>
      </w:r>
      <w:proofErr w:type="gramStart"/>
      <w:r w:rsidRPr="00912BA2">
        <w:rPr>
          <w:rFonts w:ascii="Times New Roman" w:hAnsi="Times New Roman"/>
          <w:sz w:val="24"/>
          <w:szCs w:val="24"/>
        </w:rPr>
        <w:t>.м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на жителя. Оптимальный размер площадки 50-100 кв</w:t>
      </w:r>
      <w:proofErr w:type="gramStart"/>
      <w:r w:rsidRPr="00912BA2">
        <w:rPr>
          <w:rFonts w:ascii="Times New Roman" w:hAnsi="Times New Roman"/>
          <w:sz w:val="24"/>
          <w:szCs w:val="24"/>
        </w:rPr>
        <w:t>.м</w:t>
      </w:r>
      <w:proofErr w:type="gramEnd"/>
      <w:r w:rsidRPr="00912BA2">
        <w:rPr>
          <w:rFonts w:ascii="Times New Roman" w:hAnsi="Times New Roman"/>
          <w:sz w:val="24"/>
          <w:szCs w:val="24"/>
        </w:rPr>
        <w:t>, минимальный размер площадки отдыха - не менее 15-20 кв.м. 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2.11.10.2. Рекомендуется применять </w:t>
      </w:r>
      <w:proofErr w:type="spellStart"/>
      <w:r w:rsidRPr="00912BA2">
        <w:rPr>
          <w:rFonts w:ascii="Times New Roman" w:hAnsi="Times New Roman"/>
          <w:sz w:val="24"/>
          <w:szCs w:val="24"/>
        </w:rPr>
        <w:t>периметральное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912BA2">
        <w:rPr>
          <w:rFonts w:ascii="Times New Roman" w:hAnsi="Times New Roman"/>
          <w:sz w:val="24"/>
          <w:szCs w:val="24"/>
        </w:rPr>
        <w:t>вытаптыванию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видов трав.  Не допускается применение растений с ядовитыми плодами.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кв.м. 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Спортивные площадки.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2.11.11.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</w:t>
      </w:r>
      <w:proofErr w:type="spellStart"/>
      <w:r w:rsidRPr="00912BA2">
        <w:rPr>
          <w:rFonts w:ascii="Times New Roman" w:hAnsi="Times New Roman"/>
          <w:sz w:val="24"/>
          <w:szCs w:val="24"/>
        </w:rPr>
        <w:t>СанПиН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2.2.1/2.1.1.1200.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</w:t>
      </w:r>
      <w:proofErr w:type="gramStart"/>
      <w:r w:rsidRPr="00912BA2">
        <w:rPr>
          <w:rFonts w:ascii="Times New Roman" w:hAnsi="Times New Roman"/>
          <w:sz w:val="24"/>
          <w:szCs w:val="24"/>
        </w:rPr>
        <w:t>.м</w:t>
      </w:r>
      <w:proofErr w:type="gramEnd"/>
      <w:r w:rsidRPr="00912BA2">
        <w:rPr>
          <w:rFonts w:ascii="Times New Roman" w:hAnsi="Times New Roman"/>
          <w:sz w:val="24"/>
          <w:szCs w:val="24"/>
        </w:rPr>
        <w:t>, школьного возраста (100 детей) - не менее 250 кв.м.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2.11.13.1.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912BA2">
        <w:rPr>
          <w:rFonts w:ascii="Times New Roman" w:hAnsi="Times New Roman"/>
          <w:sz w:val="24"/>
          <w:szCs w:val="24"/>
        </w:rPr>
        <w:t>площадки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возможно применять вертикальное озеленение.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2.11.13.2.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Площадки для установки мусоросборников.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912BA2">
        <w:rPr>
          <w:rFonts w:ascii="Times New Roman" w:hAnsi="Times New Roman"/>
          <w:sz w:val="24"/>
          <w:szCs w:val="24"/>
        </w:rPr>
        <w:t>,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</w:t>
      </w:r>
      <w:proofErr w:type="spellStart"/>
      <w:r w:rsidRPr="00912BA2">
        <w:rPr>
          <w:rFonts w:ascii="Times New Roman" w:hAnsi="Times New Roman"/>
          <w:sz w:val="24"/>
          <w:szCs w:val="24"/>
        </w:rPr>
        <w:t>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2.11.16. Размер площадки на один контейнер принимать - 2-3 кв.м. Между контейнером и краем площадки размер прохода устанавливать не менее 1,0 м, между контейнерами - не менее 0,35 м. На территории жилого назначения площадки </w:t>
      </w:r>
      <w:r w:rsidRPr="00912BA2">
        <w:rPr>
          <w:rFonts w:ascii="Times New Roman" w:hAnsi="Times New Roman"/>
          <w:sz w:val="24"/>
          <w:szCs w:val="24"/>
        </w:rPr>
        <w:lastRenderedPageBreak/>
        <w:t>проектировать из расчета 0,03 кв</w:t>
      </w:r>
      <w:proofErr w:type="gramStart"/>
      <w:r w:rsidRPr="00912BA2">
        <w:rPr>
          <w:rFonts w:ascii="Times New Roman" w:hAnsi="Times New Roman"/>
          <w:sz w:val="24"/>
          <w:szCs w:val="24"/>
        </w:rPr>
        <w:t>.м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на 1 жителя или 1 площадка на 6-8 подъездов жилых домов.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2.11.17.1. Покрытие площадки следует устанавливать </w:t>
      </w:r>
      <w:proofErr w:type="gramStart"/>
      <w:r w:rsidRPr="00912BA2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2.11.17.4. Озеленение рекомендуется производить деревьями с высокой степенью </w:t>
      </w:r>
      <w:proofErr w:type="spellStart"/>
      <w:r w:rsidRPr="00912BA2">
        <w:rPr>
          <w:rFonts w:ascii="Times New Roman" w:hAnsi="Times New Roman"/>
          <w:sz w:val="24"/>
          <w:szCs w:val="24"/>
        </w:rPr>
        <w:t>фитоцидности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912BA2">
        <w:rPr>
          <w:rFonts w:ascii="Times New Roman" w:hAnsi="Times New Roman"/>
          <w:sz w:val="24"/>
          <w:szCs w:val="24"/>
        </w:rPr>
        <w:t>периметральной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Площадки автостоянок.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2.11.18. </w:t>
      </w:r>
      <w:proofErr w:type="gramStart"/>
      <w:r w:rsidRPr="00912BA2">
        <w:rPr>
          <w:rFonts w:ascii="Times New Roman" w:hAnsi="Times New Roman"/>
          <w:sz w:val="24"/>
          <w:szCs w:val="24"/>
        </w:rPr>
        <w:t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912BA2">
        <w:rPr>
          <w:rFonts w:ascii="Times New Roman" w:hAnsi="Times New Roman"/>
          <w:sz w:val="24"/>
          <w:szCs w:val="24"/>
        </w:rPr>
        <w:t>микрорайонные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, районные),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2.11.19. Следует учитывать, что расстояние от границ автостоянок до окон жилых и общественных заданий принимается в соответствии со </w:t>
      </w:r>
      <w:proofErr w:type="spellStart"/>
      <w:r w:rsidRPr="00912BA2">
        <w:rPr>
          <w:rFonts w:ascii="Times New Roman" w:hAnsi="Times New Roman"/>
          <w:sz w:val="24"/>
          <w:szCs w:val="24"/>
        </w:rPr>
        <w:t>СанПиН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2.2.1/2.1.1.1200. На площадках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автостоянок долю мест для автомобилей инвалидов проектировать согласно </w:t>
      </w:r>
      <w:proofErr w:type="spellStart"/>
      <w:r w:rsidRPr="00912BA2">
        <w:rPr>
          <w:rFonts w:ascii="Times New Roman" w:hAnsi="Times New Roman"/>
          <w:sz w:val="24"/>
          <w:szCs w:val="24"/>
        </w:rPr>
        <w:t>СНиП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35-01, 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2.11.21.1. Покрытие площадок рекомендуется проектировать </w:t>
      </w:r>
      <w:proofErr w:type="gramStart"/>
      <w:r w:rsidRPr="00912BA2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покрытию транспортных проездов.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2.11.21.2. Сопряжение покрытия площадки с проездом выполнять в одном уровне без укладки бортового камня, с газоном.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 </w:t>
      </w:r>
      <w:hyperlink r:id="rId5" w:anchor="/document/73392421/entry/1000" w:history="1">
        <w:r w:rsidRPr="00912BA2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методических рекомендаций</w:t>
        </w:r>
      </w:hyperlink>
      <w:r w:rsidRPr="00912BA2">
        <w:rPr>
          <w:rFonts w:ascii="Times New Roman" w:hAnsi="Times New Roman"/>
          <w:sz w:val="24"/>
          <w:szCs w:val="24"/>
          <w:shd w:val="clear" w:color="auto" w:fill="FFFFFF"/>
        </w:rPr>
        <w:t> по благоустройству общественных и дворовых территорий средствами спортивной и детской игровой инфраструктуры, утвержденных </w:t>
      </w:r>
      <w:hyperlink r:id="rId6" w:anchor="/document/73392421/entry/0" w:history="1">
        <w:r w:rsidRPr="00912BA2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приказом</w:t>
        </w:r>
      </w:hyperlink>
      <w:r w:rsidRPr="00912BA2">
        <w:rPr>
          <w:rFonts w:ascii="Times New Roman" w:hAnsi="Times New Roman"/>
          <w:sz w:val="24"/>
          <w:szCs w:val="24"/>
          <w:shd w:val="clear" w:color="auto" w:fill="FFFFFF"/>
        </w:rPr>
        <w:t> 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> г. N 897/1128/</w:t>
      </w:r>
      <w:proofErr w:type="spellStart"/>
      <w:proofErr w:type="gramStart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 (с учетом внесенных в них изменений).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2.12. ПЕШЕХОДНЫЕ КОММУНИКАЦИИ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912BA2">
        <w:rPr>
          <w:rFonts w:ascii="Times New Roman" w:hAnsi="Times New Roman"/>
          <w:sz w:val="24"/>
          <w:szCs w:val="24"/>
        </w:rPr>
        <w:t>маломобильные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группы населения. В системе пешеходных коммуникаций рекомендуется выделять основные и второстепенные пешеходные связи.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2.12.2. </w:t>
      </w:r>
      <w:proofErr w:type="gramStart"/>
      <w:r w:rsidRPr="00912BA2">
        <w:rPr>
          <w:rFonts w:ascii="Times New Roman" w:hAnsi="Times New Roman"/>
          <w:sz w:val="24"/>
          <w:szCs w:val="24"/>
        </w:rPr>
        <w:t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912BA2">
        <w:rPr>
          <w:rFonts w:ascii="Times New Roman" w:hAnsi="Times New Roman"/>
          <w:sz w:val="24"/>
          <w:szCs w:val="24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2.12.3. В случае необходимости расширения </w:t>
      </w:r>
      <w:proofErr w:type="gramStart"/>
      <w:r w:rsidRPr="00912BA2">
        <w:rPr>
          <w:rFonts w:ascii="Times New Roman" w:hAnsi="Times New Roman"/>
          <w:sz w:val="24"/>
          <w:szCs w:val="24"/>
        </w:rPr>
        <w:t>тротуаров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возможно устраивать пешеходные галереи в составе прилегающей застройки.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Основные пешеходные коммуникации.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2.12.5. Трассировка основных пешеходных коммуникаций может осуществляться вдоль улиц и дорог (тротуары) или независимо от них.  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2.12.9. </w:t>
      </w:r>
      <w:proofErr w:type="gramStart"/>
      <w:r w:rsidRPr="00912BA2">
        <w:rPr>
          <w:rFonts w:ascii="Times New Roman" w:hAnsi="Times New Roman"/>
          <w:sz w:val="24"/>
          <w:szCs w:val="24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правил.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2.12.10.2. Возможно размещение некапитальных нестационарных сооружений.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ВТОРОСТЕПЕННЫЕ ПЕШЕХОДНЫЕ КОММУНИКАЦИИ.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912BA2">
        <w:rPr>
          <w:rFonts w:ascii="Times New Roman" w:hAnsi="Times New Roman"/>
          <w:sz w:val="24"/>
          <w:szCs w:val="24"/>
        </w:rPr>
        <w:t>мягкого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или комбинированных покрытий, пешеходные тропы с естественным грунтовым покрытием.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2.13. ТРАНСПОРТНЫЕ ПРОЕЗДЫ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2.13.2. Проектирование транспортных проездов вести с учетом </w:t>
      </w:r>
      <w:proofErr w:type="spellStart"/>
      <w:r w:rsidRPr="00912BA2">
        <w:rPr>
          <w:rFonts w:ascii="Times New Roman" w:hAnsi="Times New Roman"/>
          <w:sz w:val="24"/>
          <w:szCs w:val="24"/>
        </w:rPr>
        <w:t>СНиП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Раздел 3. БЛАГОУСТРОЙСТВО НА ТЕРРИТОРИЯХ ОБЩЕСТВЕННОГО НАЗНАЧЕНИЯ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примагистральные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 специализированные общественные зоны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3.1.2. На территориях общественного назначения при благоустройстве обеспечивать: открытость и проницаемость территорий для визуального восприятия </w:t>
      </w:r>
      <w:r w:rsidRPr="00912BA2">
        <w:rPr>
          <w:rFonts w:ascii="Times New Roman" w:hAnsi="Times New Roman"/>
          <w:sz w:val="24"/>
          <w:szCs w:val="24"/>
        </w:rPr>
        <w:lastRenderedPageBreak/>
        <w:t xml:space="preserve">(отсутствие глухих оград), условия беспрепятственного передвижения населения (включая </w:t>
      </w:r>
      <w:proofErr w:type="spellStart"/>
      <w:r w:rsidRPr="00912BA2">
        <w:rPr>
          <w:rFonts w:ascii="Times New Roman" w:hAnsi="Times New Roman"/>
          <w:sz w:val="24"/>
          <w:szCs w:val="24"/>
        </w:rPr>
        <w:t>маломобильные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3.2. ОБЩЕСТВЕННЫЕ ПРОСТРАНСТВА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примагистральных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 многофункциональных зон, центры населенных пунктов.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приобъектной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3.2.2. </w:t>
      </w:r>
      <w:proofErr w:type="gramStart"/>
      <w:r w:rsidRPr="00912BA2">
        <w:rPr>
          <w:rFonts w:ascii="Times New Roman" w:hAnsi="Times New Roman"/>
          <w:sz w:val="24"/>
          <w:szCs w:val="24"/>
        </w:rPr>
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</w:t>
      </w:r>
      <w:r w:rsidRPr="00912B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уличное детское и спортивное оборудование</w:t>
      </w:r>
      <w:r w:rsidRPr="00912B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912BA2">
        <w:rPr>
          <w:rFonts w:ascii="Times New Roman" w:hAnsi="Times New Roman"/>
          <w:sz w:val="24"/>
          <w:szCs w:val="24"/>
        </w:rPr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3.2.2.1. Рекомендуется на территории общественных пространств размещение памятников, произведений декоративно-прикладного искусства, декоративных водных устройств.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3.2.2.3. Возможно на территории участков общественной застройки (при наличии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3.3. УЧАСТКИ И СПЕЦИАЛИЗИРОВАННЫЕ ЗОНЫ ОБЩЕСТВЕННОЙ ЗАСТРОЙКИ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3.3.1. Участки общественной застройки (за исключением рассмотренных в пункте 3.2.1.2 настоящих Правил)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приобъектной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912BA2" w:rsidRPr="00912BA2" w:rsidRDefault="00912BA2" w:rsidP="00912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Раздел 4. БЛАГОУСТРОЙСТВО НА ТЕРРИТОРИЯХ ЖИЛОГО НАЗНАЧЕНИЯ.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4.1. ОБЩИЕ ПОЛОЖЕНИЯ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Объектами нормирования благоустройства на территориях жилого назначения являются: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4.2. ОБЩЕСТВЕННЫЕ ПРОСТРАНСТВА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автостоянок.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4.2.3.2. Возможно размещение средств наружной рекламы, некапитальных нестационарных сооружений.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4.3. УЧАСТКИ ЖИЛОЙ ЗАСТРОЙКИ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4.3.2. </w:t>
      </w:r>
      <w:proofErr w:type="gramStart"/>
      <w:r w:rsidRPr="00912BA2">
        <w:rPr>
          <w:rFonts w:ascii="Times New Roman" w:hAnsi="Times New Roman"/>
          <w:sz w:val="24"/>
          <w:szCs w:val="24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4.3.3.1. Озеленение жилого участка формировать между </w:t>
      </w:r>
      <w:proofErr w:type="spellStart"/>
      <w:r w:rsidRPr="00912BA2">
        <w:rPr>
          <w:rFonts w:ascii="Times New Roman" w:hAnsi="Times New Roman"/>
          <w:sz w:val="24"/>
          <w:szCs w:val="24"/>
        </w:rPr>
        <w:t>отмосткой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</w:t>
      </w:r>
      <w:r w:rsidRPr="00912BA2">
        <w:rPr>
          <w:rFonts w:ascii="Times New Roman" w:hAnsi="Times New Roman"/>
          <w:sz w:val="24"/>
          <w:szCs w:val="24"/>
        </w:rPr>
        <w:lastRenderedPageBreak/>
        <w:t>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4.3.4.2 настоящих Правил.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4.3.4.2. </w:t>
      </w:r>
      <w:proofErr w:type="gramStart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4.3.4.4.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На территориях жилой застройки рекомендуется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4.4. УЧАСТКИ ДЕТСКИХ САДОВ И ШКОЛ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912BA2">
        <w:rPr>
          <w:rFonts w:ascii="Times New Roman" w:hAnsi="Times New Roman"/>
          <w:sz w:val="24"/>
          <w:szCs w:val="24"/>
        </w:rPr>
        <w:t>спортядро</w:t>
      </w:r>
      <w:proofErr w:type="spellEnd"/>
      <w:r w:rsidRPr="00912BA2">
        <w:rPr>
          <w:rFonts w:ascii="Times New Roman" w:hAnsi="Times New Roman"/>
          <w:sz w:val="24"/>
          <w:szCs w:val="24"/>
        </w:rPr>
        <w:t>), озелененные и другие территории и сооружения.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 w:rsidRPr="00912BA2">
        <w:rPr>
          <w:rFonts w:ascii="Times New Roman" w:hAnsi="Times New Roman"/>
          <w:sz w:val="24"/>
          <w:szCs w:val="24"/>
        </w:rPr>
        <w:t>цементобетона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 плиточного мощения.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4.4.2.2. При озеленении территории детских садов и школ не допускать применение растений с ядовитыми плодами,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а также с колючками и шипами</w:t>
      </w:r>
      <w:r w:rsidRPr="00912BA2">
        <w:rPr>
          <w:rFonts w:ascii="Times New Roman" w:hAnsi="Times New Roman"/>
          <w:sz w:val="24"/>
          <w:szCs w:val="24"/>
        </w:rPr>
        <w:t>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4.4.4. Рекомендуется плоская кровля зданий детских садов и школ.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4.5. УЧАСТКИ ДЛИТЕЛЬНОГО И КРАТКОВРЕМЕННОГО ХРАНЕНИЯ АВТОТРАНСПОРТНЫХ СРЕДСТВ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4.5.1. На участке длительного и кратковременного хранения автотранспортных сре</w:t>
      </w:r>
      <w:proofErr w:type="gramStart"/>
      <w:r w:rsidRPr="00912BA2">
        <w:rPr>
          <w:rFonts w:ascii="Times New Roman" w:hAnsi="Times New Roman"/>
          <w:sz w:val="24"/>
          <w:szCs w:val="24"/>
        </w:rPr>
        <w:t>дств  пр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912BA2">
        <w:rPr>
          <w:rFonts w:ascii="Times New Roman" w:hAnsi="Times New Roman"/>
          <w:sz w:val="24"/>
          <w:szCs w:val="24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912BA2">
        <w:rPr>
          <w:rFonts w:ascii="Times New Roman" w:hAnsi="Times New Roman"/>
          <w:sz w:val="24"/>
          <w:szCs w:val="24"/>
        </w:rPr>
        <w:t>дств вкл</w:t>
      </w:r>
      <w:proofErr w:type="gramEnd"/>
      <w:r w:rsidRPr="00912BA2">
        <w:rPr>
          <w:rFonts w:ascii="Times New Roman" w:hAnsi="Times New Roman"/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4.5.2.2. Рекомендуется формировать посадки густого высокорастущего кустарника с высокой степенью </w:t>
      </w:r>
      <w:proofErr w:type="spellStart"/>
      <w:r w:rsidRPr="00912BA2">
        <w:rPr>
          <w:rFonts w:ascii="Times New Roman" w:hAnsi="Times New Roman"/>
          <w:sz w:val="24"/>
          <w:szCs w:val="24"/>
        </w:rPr>
        <w:t>фитонцидности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 посадки деревьев вдоль границ участка.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4.5.3. На сооружениях для длительного и кратковременного хранения автотранспортных сре</w:t>
      </w:r>
      <w:proofErr w:type="gramStart"/>
      <w:r w:rsidRPr="00912BA2">
        <w:rPr>
          <w:rFonts w:ascii="Times New Roman" w:hAnsi="Times New Roman"/>
          <w:sz w:val="24"/>
          <w:szCs w:val="24"/>
        </w:rPr>
        <w:t>дств с пл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оской и </w:t>
      </w:r>
      <w:proofErr w:type="spellStart"/>
      <w:r w:rsidRPr="00912BA2">
        <w:rPr>
          <w:rFonts w:ascii="Times New Roman" w:hAnsi="Times New Roman"/>
          <w:sz w:val="24"/>
          <w:szCs w:val="24"/>
        </w:rPr>
        <w:t>малоуклонной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кровлей, размещенного в многоэтажной жилой и общественной застройке, может предусматриваться </w:t>
      </w:r>
      <w:proofErr w:type="spellStart"/>
      <w:r w:rsidRPr="00912BA2">
        <w:rPr>
          <w:rFonts w:ascii="Times New Roman" w:hAnsi="Times New Roman"/>
          <w:sz w:val="24"/>
          <w:szCs w:val="24"/>
        </w:rPr>
        <w:t>крышное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озеленение. На </w:t>
      </w:r>
      <w:proofErr w:type="spellStart"/>
      <w:r w:rsidRPr="00912BA2">
        <w:rPr>
          <w:rFonts w:ascii="Times New Roman" w:hAnsi="Times New Roman"/>
          <w:sz w:val="24"/>
          <w:szCs w:val="24"/>
        </w:rPr>
        <w:t>крышном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озеленении рекомендуется предусматривать цветочное оформление, площадь которого должна составлять не менее 10% от площади </w:t>
      </w:r>
      <w:proofErr w:type="spellStart"/>
      <w:r w:rsidRPr="00912BA2">
        <w:rPr>
          <w:rFonts w:ascii="Times New Roman" w:hAnsi="Times New Roman"/>
          <w:sz w:val="24"/>
          <w:szCs w:val="24"/>
        </w:rPr>
        <w:t>крышного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озеленения, посадку деревьев и кустарников с плоскостной корневой системой.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</w:t>
      </w:r>
      <w:r w:rsidRPr="00912BA2">
        <w:rPr>
          <w:rFonts w:ascii="Times New Roman" w:hAnsi="Times New Roman"/>
          <w:sz w:val="24"/>
          <w:szCs w:val="24"/>
        </w:rPr>
        <w:lastRenderedPageBreak/>
        <w:t xml:space="preserve">представлять твердым видом покрытия дорожек и проездов, осветительным оборудованием. </w:t>
      </w:r>
      <w:proofErr w:type="gramStart"/>
      <w:r w:rsidRPr="00912BA2">
        <w:rPr>
          <w:rFonts w:ascii="Times New Roman" w:hAnsi="Times New Roman"/>
          <w:sz w:val="24"/>
          <w:szCs w:val="24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4.5.5. Не допускаются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Раздел 5. БЛАГОУСТРОЙСТВО НА ТЕРРИТОРИЯХ РЕКРЕАЦИОННОГО НАЗНАЧЕНИЯ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5.1. ОБЩИЕ ПОЛОЖЕНИЯ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5.1.1. Объектами нормирования благоустройства на территориях рекреационного назначения обычно являются объекты рекреации -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части территорий зон особо охраняемых природных территорий, зоны отдыха, парки, лесопарковые зоны, городские леса, сады, бульвары, скверы</w:t>
      </w:r>
      <w:r w:rsidRPr="00912BA2">
        <w:rPr>
          <w:rFonts w:ascii="Times New Roman" w:hAnsi="Times New Roman"/>
          <w:sz w:val="24"/>
          <w:szCs w:val="24"/>
        </w:rPr>
        <w:t>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5.1.4. При реконструкции объектов рекреации предусматривать: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proofErr w:type="gramStart"/>
      <w:r w:rsidRPr="00912BA2">
        <w:t xml:space="preserve">б) для парков и садов: </w:t>
      </w:r>
      <w:proofErr w:type="spellStart"/>
      <w:r w:rsidRPr="00912BA2">
        <w:t>разреживание</w:t>
      </w:r>
      <w:proofErr w:type="spellEnd"/>
      <w:r w:rsidRPr="00912BA2"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</w:t>
      </w:r>
      <w:r w:rsidRPr="00912BA2">
        <w:lastRenderedPageBreak/>
        <w:t>инклюзивных площадок, спортивных площадок для всех категорий населения</w:t>
      </w:r>
      <w:proofErr w:type="gramEnd"/>
      <w:r w:rsidRPr="00912BA2">
        <w:t>, установку парковых сооружений;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proofErr w:type="gramStart"/>
      <w:r w:rsidRPr="00912BA2"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 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>5.1.6.  При проектировании парков  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>5.1.7.  При благоустройстве парков, являющихся памятниками садово-паркового искусства, истории и архитектуры,  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 проектировать в соответствии с историко-культурным регламентом территории, на которой он расположен (при его наличии).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5.2. ЗОНЫ ОТДЫХА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5.2.2. При проектировании зон отдыха в прибрежной части водоемов площадь </w:t>
      </w:r>
      <w:proofErr w:type="gramStart"/>
      <w:r w:rsidRPr="00912BA2">
        <w:rPr>
          <w:rFonts w:ascii="Times New Roman" w:hAnsi="Times New Roman"/>
          <w:sz w:val="24"/>
          <w:szCs w:val="24"/>
        </w:rPr>
        <w:t>пляжа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и протяженность береговой линии пляжей принимаются по расчету количества посетителей.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</w:t>
      </w:r>
      <w:r w:rsidRPr="00912BA2">
        <w:rPr>
          <w:rFonts w:ascii="Times New Roman" w:hAnsi="Times New Roman"/>
          <w:sz w:val="24"/>
          <w:szCs w:val="24"/>
        </w:rPr>
        <w:lastRenderedPageBreak/>
        <w:t>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</w:t>
      </w:r>
      <w:proofErr w:type="gramStart"/>
      <w:r w:rsidRPr="00912BA2">
        <w:rPr>
          <w:rFonts w:ascii="Times New Roman" w:hAnsi="Times New Roman"/>
          <w:sz w:val="24"/>
          <w:szCs w:val="24"/>
        </w:rPr>
        <w:t>.м</w:t>
      </w:r>
      <w:proofErr w:type="gramEnd"/>
      <w:r w:rsidRPr="00912BA2">
        <w:rPr>
          <w:rFonts w:ascii="Times New Roman" w:hAnsi="Times New Roman"/>
          <w:sz w:val="24"/>
          <w:szCs w:val="24"/>
        </w:rPr>
        <w:t>, имеющим естественное и искусственное освещение, водопровод и туалет.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5.2.4. </w:t>
      </w:r>
      <w:proofErr w:type="gramStart"/>
      <w:r w:rsidRPr="00912BA2">
        <w:rPr>
          <w:rFonts w:ascii="Times New Roman" w:hAnsi="Times New Roman"/>
          <w:sz w:val="24"/>
          <w:szCs w:val="24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5.2.4.1. При проектировании озеленения рекомендуется обеспечивать: 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912BA2">
        <w:rPr>
          <w:rFonts w:ascii="Times New Roman" w:hAnsi="Times New Roman"/>
          <w:sz w:val="24"/>
          <w:szCs w:val="24"/>
        </w:rPr>
        <w:t>,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чем на 80% общей площади зоны отдыха;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5.2.4.2. Возможно размещение ограждения, уличного технического оборудования (торговые тележки "вода", "мороженое").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5.3. ПАРКИ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5.3.1. На территории поселения проектируются парки жилых районов.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5.3.5. Возможно,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5.4. САДЫ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Сад отдыха и прогулок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5.4.3.2. </w:t>
      </w:r>
      <w:proofErr w:type="gramStart"/>
      <w:r w:rsidRPr="00912BA2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Сады при зданиях и сооружениях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5.5. СКВЕРЫ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lastRenderedPageBreak/>
        <w:t>Раздел 6. БЛАГОУСТРОЙСТВО НА ТЕРРИТОРИЯХ ПРОИЗВОДСТВЕННОГО НАЗНАЧЕНИЯ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6.1. ОБЩИЕ ПОЛОЖЕНИЯ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6.2. ОЗЕЛЕНЕННЫЕ ТЕРРИТОРИИ САНИТАРНО-ЗАЩИТНЫХ ЗОН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</w:t>
      </w:r>
      <w:proofErr w:type="spellStart"/>
      <w:r w:rsidRPr="00912BA2">
        <w:rPr>
          <w:rFonts w:ascii="Times New Roman" w:hAnsi="Times New Roman"/>
          <w:sz w:val="24"/>
          <w:szCs w:val="24"/>
        </w:rPr>
        <w:t>СанПиН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2.2.1/2.1.1.1200.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6.2.2.1. Озеленение рекомендуется формировать в виде живописных композиций, исключающих однообразие и монотонность.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Раздел 7. ОБЪЕКТЫ БЛАГОУСТРОЙСТВА НА ТЕРРИТОРИЯХ ТРАНСПОРТНЫХ И ИНЖЕНЕРНЫХ КОММУНИКАЦИЙ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7.1. ОБЩИЕ ПОЛОЖЕНИЯ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 w:rsidRPr="00912BA2">
        <w:rPr>
          <w:rFonts w:ascii="Times New Roman" w:hAnsi="Times New Roman"/>
          <w:sz w:val="24"/>
          <w:szCs w:val="24"/>
        </w:rPr>
        <w:t>благоустройства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7.1.3. Проектирование комплексного благоустройства на территориях транспортных и инженерных коммуникаций следует вести с учетом </w:t>
      </w:r>
      <w:proofErr w:type="spellStart"/>
      <w:r w:rsidRPr="00912BA2">
        <w:rPr>
          <w:rFonts w:ascii="Times New Roman" w:hAnsi="Times New Roman"/>
          <w:sz w:val="24"/>
          <w:szCs w:val="24"/>
        </w:rPr>
        <w:t>СНиП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35-01, </w:t>
      </w:r>
      <w:proofErr w:type="spellStart"/>
      <w:r w:rsidRPr="00912BA2">
        <w:rPr>
          <w:rFonts w:ascii="Times New Roman" w:hAnsi="Times New Roman"/>
          <w:sz w:val="24"/>
          <w:szCs w:val="24"/>
        </w:rPr>
        <w:t>СНиП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2.05.02, ГОСТ </w:t>
      </w:r>
      <w:proofErr w:type="gramStart"/>
      <w:r w:rsidRPr="00912BA2">
        <w:rPr>
          <w:rFonts w:ascii="Times New Roman" w:hAnsi="Times New Roman"/>
          <w:sz w:val="24"/>
          <w:szCs w:val="24"/>
        </w:rPr>
        <w:t>Р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</w:t>
      </w:r>
    </w:p>
    <w:p w:rsidR="00912BA2" w:rsidRPr="00912BA2" w:rsidRDefault="00912BA2" w:rsidP="00912BA2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7.2. УЛИЦЫ И ДОРОГИ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</w:t>
      </w:r>
      <w:proofErr w:type="spellStart"/>
      <w:r w:rsidRPr="00912BA2">
        <w:rPr>
          <w:rFonts w:ascii="Times New Roman" w:hAnsi="Times New Roman"/>
          <w:sz w:val="24"/>
          <w:szCs w:val="24"/>
        </w:rPr>
        <w:t>СНиПами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912BA2">
        <w:rPr>
          <w:rFonts w:ascii="Times New Roman" w:hAnsi="Times New Roman"/>
          <w:sz w:val="24"/>
          <w:szCs w:val="24"/>
        </w:rPr>
        <w:t>Р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52289, ГОСТ 26804.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7.3. ПЛОЩАДИ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7.3.1.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приобъектные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- на главных,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912BA2">
        <w:rPr>
          <w:rFonts w:ascii="Times New Roman" w:hAnsi="Times New Roman"/>
          <w:sz w:val="24"/>
          <w:szCs w:val="24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7.3.3.3. При озеленении площади рекомендуется использовать </w:t>
      </w:r>
      <w:proofErr w:type="spellStart"/>
      <w:r w:rsidRPr="00912BA2">
        <w:rPr>
          <w:rFonts w:ascii="Times New Roman" w:hAnsi="Times New Roman"/>
          <w:sz w:val="24"/>
          <w:szCs w:val="24"/>
        </w:rPr>
        <w:t>периметральное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Правил.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 xml:space="preserve">7.4. На общественных и дворовых территориях населенного пункта могут </w:t>
      </w:r>
      <w:proofErr w:type="gramStart"/>
      <w:r w:rsidRPr="00912BA2">
        <w:t>размещаться</w:t>
      </w:r>
      <w:proofErr w:type="gramEnd"/>
      <w:r w:rsidRPr="00912BA2">
        <w:t xml:space="preserve"> в том числе площадки автостоянок и парковок следующих видов: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proofErr w:type="gramStart"/>
      <w:r w:rsidRPr="00912BA2"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912BA2">
        <w:t>приобъектные</w:t>
      </w:r>
      <w:proofErr w:type="spellEnd"/>
      <w:r w:rsidRPr="00912BA2"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912BA2">
        <w:t>являющееся</w:t>
      </w:r>
      <w:proofErr w:type="gramEnd"/>
      <w:r w:rsidRPr="00912BA2"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912BA2">
        <w:t>подэстакадных</w:t>
      </w:r>
      <w:proofErr w:type="spellEnd"/>
      <w:r w:rsidRPr="00912BA2">
        <w:t xml:space="preserve"> или </w:t>
      </w:r>
      <w:proofErr w:type="spellStart"/>
      <w:r w:rsidRPr="00912BA2">
        <w:t>подмостовых</w:t>
      </w:r>
      <w:proofErr w:type="spellEnd"/>
      <w:r w:rsidRPr="00912BA2"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912BA2" w:rsidRPr="00912BA2" w:rsidRDefault="00912BA2" w:rsidP="00912BA2">
      <w:pPr>
        <w:pStyle w:val="s1"/>
        <w:shd w:val="clear" w:color="auto" w:fill="FFFFFF"/>
        <w:ind w:firstLine="567"/>
        <w:jc w:val="both"/>
      </w:pPr>
      <w:r w:rsidRPr="00912BA2"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7.4. ПЕШЕХОДНЫЕ ПЕРЕХОДЫ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7.4.2.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</w:t>
      </w:r>
      <w:r w:rsidRPr="00912BA2">
        <w:rPr>
          <w:rFonts w:ascii="Times New Roman" w:hAnsi="Times New Roman"/>
          <w:sz w:val="24"/>
          <w:szCs w:val="24"/>
        </w:rPr>
        <w:lastRenderedPageBreak/>
        <w:t>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7.4.3.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Раздел 8. ЭКСПЛУАТАЦИЯ ОБЪЕКТОВ БЛАГОУСТРОЙСТВА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8.1. УБОРКА ТЕРРИТОРИИ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соглашению со специализированной организацией в пределах средств, предусмотренных на эти цели в бюджете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8.1.2. На территории поселения  запрещается накапливать и размещать отходы производства и потребления в несанкционированных местах.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8.1.4. На территории общего пользования поселения запретить сжигание отходов производства и потребления.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8.1.5. Организацию уборки территорий поселения осуществлять на основании </w:t>
      </w:r>
      <w:proofErr w:type="gramStart"/>
      <w:r w:rsidRPr="00912BA2">
        <w:rPr>
          <w:rFonts w:ascii="Times New Roman" w:hAnsi="Times New Roman"/>
          <w:sz w:val="24"/>
          <w:szCs w:val="24"/>
        </w:rPr>
        <w:t>использования показателей нормативных объёмов образования отходов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у их производителей.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Запретить складирование отходов, образовавшихся во время ремонта, в места временного хранения отходов.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8.1.7.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Правил.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Урны (баки) следует содержать в исправном и опрятном состоянии, очищать от мусора и промывать не реже 1 раза в сутки.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8.1.8.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912BA2">
        <w:rPr>
          <w:rFonts w:ascii="Times New Roman" w:hAnsi="Times New Roman"/>
          <w:sz w:val="24"/>
          <w:szCs w:val="24"/>
        </w:rPr>
        <w:t>мусоровозный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транспорт, производится работниками организации, осуществляющей вывоз отходов.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BA2">
        <w:rPr>
          <w:rFonts w:ascii="Times New Roman" w:hAnsi="Times New Roman"/>
          <w:sz w:val="24"/>
          <w:szCs w:val="24"/>
        </w:rPr>
        <w:t>о</w:t>
      </w:r>
      <w:proofErr w:type="gramEnd"/>
      <w:r w:rsidRPr="00912BA2">
        <w:rPr>
          <w:rFonts w:ascii="Times New Roman" w:hAnsi="Times New Roman"/>
          <w:sz w:val="24"/>
          <w:szCs w:val="24"/>
        </w:rPr>
        <w:t>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8.1.10. При уборке в ночное время следует принимать меры, предупреждающие шум.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8.1.12.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8.1.13.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8.1.14.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8.1.15. Содержание и уборка скверов и прилегающих к ним тротуаров, проездов и газонов осуществляется специализированными организациями 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912BA2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колодцев производится организациями, обслуживающими данные объекты.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8.1.18.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8.1.19. Жидкие нечистоты следует вывозить по договорам или разовым заявкам организациям, имеющим специальный транспорт.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8.1.20. Собственникам помещений обеспечивать подъезды непосредственно к мусоросборникам и выгребным ямам.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8.1.22.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912BA2">
        <w:rPr>
          <w:rFonts w:ascii="Times New Roman" w:hAnsi="Times New Roman"/>
          <w:sz w:val="24"/>
          <w:szCs w:val="24"/>
        </w:rPr>
        <w:t>,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Складирование нечистот на проезжую часть улиц, тротуары и газоны запрещается.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8.1.32. Администрация   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 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8.2. ОСОБЕННОСТИ УБОРКИ ТЕРРИТОРИИ В ВЕСЕННЕ-ЛЕТНИЙ ПЕРИОД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8.2.1. Весенне-летнюю уборку территории рекомендуется производить с 1 апреля по 31 октября и предусматривать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912BA2">
        <w:rPr>
          <w:rFonts w:ascii="Times New Roman" w:hAnsi="Times New Roman"/>
          <w:sz w:val="24"/>
          <w:szCs w:val="24"/>
        </w:rPr>
        <w:t>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8.2.2. Мойке следует подвергать всю ширину проезжей части улиц и площадей.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8.3. ОСОБЕННОСТИ УБОРКИ ТЕРРИТОРИИ В ОСЕННЕ-ЗИМНИЙ ПЕРИОД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8.3.1. </w:t>
      </w:r>
      <w:proofErr w:type="gramStart"/>
      <w:r w:rsidRPr="00912BA2">
        <w:rPr>
          <w:rFonts w:ascii="Times New Roman" w:hAnsi="Times New Roman"/>
          <w:sz w:val="24"/>
          <w:szCs w:val="24"/>
        </w:rPr>
        <w:t xml:space="preserve">Осенне-зимняя уборка территории устанавливается с 1 ноября по 31 марта и предусматривает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противогололедную</w:t>
      </w:r>
      <w:proofErr w:type="spellEnd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 обработку территорий </w:t>
      </w:r>
      <w:proofErr w:type="spellStart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противогололедными</w:t>
      </w:r>
      <w:proofErr w:type="spellEnd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</w:t>
      </w:r>
      <w:r w:rsidRPr="00912BA2">
        <w:rPr>
          <w:rFonts w:ascii="Times New Roman" w:hAnsi="Times New Roman"/>
          <w:sz w:val="24"/>
          <w:szCs w:val="24"/>
        </w:rPr>
        <w:t>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8.3.2. Посыпку песком с примесью хлоридов начинать немедленно с начала снегопада или появления гололеда.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Тротуары посыпать сухим песком без хлоридов.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8.3.6. При уборке улиц, проездов, площадей специализированными организациями лицам, указанным в пункте 8.1.1 настоящих Правил, обеспечивать после прохождения снегоочистительной техники уборку </w:t>
      </w:r>
      <w:proofErr w:type="spellStart"/>
      <w:r w:rsidRPr="00912BA2">
        <w:rPr>
          <w:rFonts w:ascii="Times New Roman" w:hAnsi="Times New Roman"/>
          <w:sz w:val="24"/>
          <w:szCs w:val="24"/>
        </w:rPr>
        <w:t>прибордюрных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8.3.7. Укладка свежевыпавшего снега в валы и кучи  разрешается на всех улицах, площадях, набережных, бульварах и скверах с последующим вывозом.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lastRenderedPageBreak/>
        <w:t>В зависимости от ширины улицы и характера движения на ней валы  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 xml:space="preserve">После прохождения снегоуборочной техники  осуществлять уборку </w:t>
      </w:r>
      <w:proofErr w:type="spellStart"/>
      <w:r w:rsidRPr="00912BA2">
        <w:t>прибордюрных</w:t>
      </w:r>
      <w:proofErr w:type="spellEnd"/>
      <w:r w:rsidRPr="00912BA2">
        <w:t xml:space="preserve"> лотков, расчистку въездов, проездов и пешеходных переходов с обеих сторон.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8.4. ПОРЯДОК СОДЕРЖАНИЯ ЭЛЕМЕНТОВ БЛАГОУСТРОЙСТВА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8.4.1. Общие требования к содержанию элементов благоустройства.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Проезды должны выходить на второстепенные улицы и оборудоваться шлагбаумами или воротами.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8.4.2. Световые вывески, реклама и витрины.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8.4.2.1. Установка всякого рода вывесок разрешается только после согласования эскизов с администрацией.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912BA2">
        <w:rPr>
          <w:rFonts w:ascii="Times New Roman" w:hAnsi="Times New Roman"/>
          <w:sz w:val="24"/>
          <w:szCs w:val="24"/>
        </w:rPr>
        <w:t>газосветовых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трубок и электроламп.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8.4.2.3. Витрины должны быть оборудованы специальными осветительными приборами.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8.4.3. Строительство, установка и содержание малых архитектурных форм.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8.4.3.1. </w:t>
      </w:r>
      <w:proofErr w:type="gramStart"/>
      <w:r w:rsidRPr="00912BA2">
        <w:rPr>
          <w:rFonts w:ascii="Times New Roman" w:hAnsi="Times New Roman"/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8.4.3.2.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8.4.4. Ремонт и содержание зданий и сооружений.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</w:t>
      </w:r>
      <w:proofErr w:type="gramStart"/>
      <w:r w:rsidRPr="00912BA2">
        <w:rPr>
          <w:rFonts w:ascii="Times New Roman" w:hAnsi="Times New Roman"/>
          <w:sz w:val="24"/>
          <w:szCs w:val="24"/>
        </w:rPr>
        <w:t>образца</w:t>
      </w:r>
      <w:proofErr w:type="gramEnd"/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 не перекрывая архитектурные элементы зданий</w:t>
      </w:r>
      <w:r w:rsidRPr="00912BA2">
        <w:rPr>
          <w:rFonts w:ascii="Times New Roman" w:hAnsi="Times New Roman"/>
          <w:sz w:val="24"/>
          <w:szCs w:val="24"/>
        </w:rPr>
        <w:t>.</w:t>
      </w:r>
      <w:r w:rsidRPr="00912BA2">
        <w:rPr>
          <w:rFonts w:ascii="Times New Roman" w:hAnsi="Times New Roman"/>
          <w:sz w:val="24"/>
          <w:szCs w:val="24"/>
        </w:rPr>
        <w:tab/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  <w:shd w:val="clear" w:color="auto" w:fill="FFFFFF"/>
        </w:rPr>
        <w:t xml:space="preserve">8.4.4.8. При создании, содержании, реконструкции и иных работах на внешних поверхностях зданий, строений, сооружений   избегать образования "визуального мусора"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8.5. РАБОТЫ ПО ОЗЕЛЕНЕНИЮ ТЕРРИТОРИЙ И СОДЕРЖАНИЮ ЗЕЛЕНЫХ НАСАЖДЕНИЙ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8.5.4. На площадях зеленых насаждений запрещается: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ходить и лежать на газонах и в молодых лесных посадках;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разбивать палатки и разводить костры;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засорять газоны, цветники, дорожки и водоемы;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портить скульптуры, скамейки, ограды;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ездить на велосипедах, мотоциклах, лошадях, тракторах и автомашинах;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парковать автотранспортные средства на газонах;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пасти скот;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добывать растительную землю, песок и производить другие раскопки;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сжигать листву и мусор на территории общего пользования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8.5.5. Запрещается самовольная вырубка деревьев и кустарников.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8.5.7.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Размер восстановительной стоимости зеленых насаждений определяется администрацией  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Восстановительная стоимость зеленых насаждений зачисляется в бюджет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8.5.8. Выдачу разрешения на снос деревьев и кустарников следует производить после оплаты восстановительной стоимости.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Места посадок деревьев и кустарников на территории поселения определяются администрацией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8.5.10.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8.5.12.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</w:r>
      <w:proofErr w:type="spellStart"/>
      <w:r w:rsidRPr="00912BA2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территориях многоэтажной жилой застройки; лесхоза или иной специализированной организации - в муниципальных лесах.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8.5.14. Разрешение на вырубку сухостоя выдаётся администрацией.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8.6. СОДЕРЖАНИЕ И ЭКСПЛУАТАЦИЯ ДОРОГ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8.6.1. С целью сохранения дорожных покрытий на территории поселения запретить: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подвоз груза волоком;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движение и стоянку большегрузного транспорта на внутриквартальных пешеходных дорожках, тротуарах.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8.6.2. </w:t>
      </w:r>
      <w:proofErr w:type="gramStart"/>
      <w:r w:rsidRPr="00912BA2">
        <w:rPr>
          <w:rFonts w:ascii="Times New Roman" w:hAnsi="Times New Roman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8.6.3.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8.6.4.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8.7. ОСВЕЩЕНИЕ ТЕРРИТОРИИ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8.7.2. Освещение территории поселения осуществляется </w:t>
      </w:r>
      <w:proofErr w:type="spellStart"/>
      <w:r w:rsidRPr="00912BA2"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8.8. ПРОВЕДЕНИЕ РАБОТ ПРИ СТРОИТЕЛЬСТВЕ, РЕМОНТЕ, РЕКОНСТРУКЦИИ КОММУНИКАЦИЙ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 условий производства работ, согласованных с администрацией поселения;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8.8.3. Прокладка напорных коммуникаций под проезжей частью магистральных улиц не допускается.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8.8.9. До начала производства работ по разрытию необходимо: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8.8.9.1. Установить дорожные знаки в соответствии с согласованной схемой;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Ограждение выполнять </w:t>
      </w:r>
      <w:proofErr w:type="gramStart"/>
      <w:r w:rsidRPr="00912BA2">
        <w:rPr>
          <w:rFonts w:ascii="Times New Roman" w:hAnsi="Times New Roman"/>
          <w:sz w:val="24"/>
          <w:szCs w:val="24"/>
        </w:rPr>
        <w:t>сплошным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и надежным, предотвращающим попадание посторонних на стройплощадку.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8.8.10.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912B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выполнением Правил эксплуатации.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8.8.11. В разрешении должны быть установлены сроки и условия производства работ.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912BA2">
        <w:rPr>
          <w:rFonts w:ascii="Times New Roman" w:hAnsi="Times New Roman"/>
          <w:sz w:val="24"/>
          <w:szCs w:val="24"/>
        </w:rPr>
        <w:t>топооснове</w:t>
      </w:r>
      <w:proofErr w:type="spellEnd"/>
      <w:r w:rsidRPr="00912BA2">
        <w:rPr>
          <w:rFonts w:ascii="Times New Roman" w:hAnsi="Times New Roman"/>
          <w:sz w:val="24"/>
          <w:szCs w:val="24"/>
        </w:rPr>
        <w:t>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При производстве работ на улицах, застроенных территориях грунт вывозится немедленно.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912BA2">
        <w:rPr>
          <w:rFonts w:ascii="Times New Roman" w:hAnsi="Times New Roman"/>
          <w:sz w:val="24"/>
          <w:szCs w:val="24"/>
        </w:rPr>
        <w:t>работ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8.8.20. Проведение работ при строительстве, ремонте, реконструкции коммуникаций по просроченным разрешениям признаются самовольным проведением земляных работ.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8.8.21. </w:t>
      </w:r>
      <w:r w:rsidRPr="00912BA2">
        <w:rPr>
          <w:rFonts w:ascii="Times New Roman" w:hAnsi="Times New Roman"/>
          <w:sz w:val="24"/>
          <w:szCs w:val="24"/>
          <w:shd w:val="clear" w:color="auto" w:fill="FFFFFF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 xml:space="preserve">8.9. ОСОБЫЕ ТРЕБОВАНИЯ К ДОСТУПНОСТИ СЕЛЬСКОЙ СРЕДЫ 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8.9.1.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8.9.2.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8.10. ПРАЗДНИЧНОЕ ОФОРМЛЕНИЕ ТЕРРИТОРИИ.</w:t>
      </w: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8.10.1.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912BA2" w:rsidRPr="00912BA2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8.10.3. В праздничное оформление рекомендуется включать: а) текстильные или нетканые изделия, в том числе с нанесенными на их поверхности графическими изображениями;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 xml:space="preserve">в) </w:t>
      </w:r>
      <w:proofErr w:type="spellStart"/>
      <w:r w:rsidRPr="00912BA2">
        <w:t>мультимедийное</w:t>
      </w:r>
      <w:proofErr w:type="spellEnd"/>
      <w:r w:rsidRPr="00912BA2"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г) праздничное освещение (иллюминация) улиц, площадей, фасадов зданий и сооружений, в том числе: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праздничная подсветка фасадов зданий;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иллюминационные гирлянды и кронштейны;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подсветка зеленых насаждений;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праздничное и тематическое оформление пассажирского транспорта;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государственные и муниципальные флаги, государственная и муниципальная символика;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декоративные флаги, флажки, стяги;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информационные и тематические материалы на рекламных конструкциях.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912BA2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администрацией поселения.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8.10.7.Количество рекламы не должно быть избыточно, а сами информационные поверхности между собой̆ должны быть упорядочены по </w:t>
      </w:r>
      <w:proofErr w:type="spellStart"/>
      <w:r w:rsidRPr="00912BA2">
        <w:rPr>
          <w:rFonts w:ascii="Times New Roman" w:hAnsi="Times New Roman"/>
          <w:sz w:val="24"/>
          <w:szCs w:val="24"/>
        </w:rPr>
        <w:t>цветографике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 композиции.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8.10.8.При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 xml:space="preserve">8.10.9.При отсутствии места на фасаде и наличии его рядом со зданием возможна установка неподалеку от объекта </w:t>
      </w:r>
      <w:proofErr w:type="spellStart"/>
      <w:r w:rsidRPr="00912BA2">
        <w:rPr>
          <w:rFonts w:ascii="Times New Roman" w:hAnsi="Times New Roman"/>
          <w:sz w:val="24"/>
          <w:szCs w:val="24"/>
        </w:rPr>
        <w:t>афишнои</w:t>
      </w:r>
      <w:proofErr w:type="spellEnd"/>
      <w:r w:rsidRPr="00912BA2">
        <w:rPr>
          <w:rFonts w:ascii="Times New Roman" w:hAnsi="Times New Roman"/>
          <w:sz w:val="24"/>
          <w:szCs w:val="24"/>
        </w:rPr>
        <w:t>̆ тумбы.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8.10.10.При отсутствии подходящих мест для размещения информации учреждений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единый̆ стиль оформления.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 xml:space="preserve">8.10.11.Размещение </w:t>
      </w:r>
      <w:proofErr w:type="spellStart"/>
      <w:r w:rsidRPr="00912BA2">
        <w:rPr>
          <w:rFonts w:ascii="Times New Roman" w:hAnsi="Times New Roman"/>
          <w:sz w:val="24"/>
          <w:szCs w:val="24"/>
        </w:rPr>
        <w:t>малоформатнои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912BA2">
        <w:rPr>
          <w:rFonts w:ascii="Times New Roman" w:hAnsi="Times New Roman"/>
          <w:sz w:val="24"/>
          <w:szCs w:val="24"/>
        </w:rPr>
        <w:t>листовои</w:t>
      </w:r>
      <w:proofErr w:type="spellEnd"/>
      <w:r w:rsidRPr="00912BA2">
        <w:rPr>
          <w:rFonts w:ascii="Times New Roman" w:hAnsi="Times New Roman"/>
          <w:sz w:val="24"/>
          <w:szCs w:val="24"/>
        </w:rPr>
        <w:t>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8.10.12.Возможно размещать рекламу, создав специальные места или навесные конструкции на близлежащих столбах   освещения.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8.10.13.Городская навигация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8.10.14.Городская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8.10.15.Уличное искусство (</w:t>
      </w:r>
      <w:proofErr w:type="spellStart"/>
      <w:r w:rsidRPr="00912BA2">
        <w:rPr>
          <w:rFonts w:ascii="Times New Roman" w:hAnsi="Times New Roman"/>
          <w:sz w:val="24"/>
          <w:szCs w:val="24"/>
        </w:rPr>
        <w:t>стрит-арт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, граффити, </w:t>
      </w:r>
      <w:proofErr w:type="spellStart"/>
      <w:r w:rsidRPr="00912BA2">
        <w:rPr>
          <w:rFonts w:ascii="Times New Roman" w:hAnsi="Times New Roman"/>
          <w:sz w:val="24"/>
          <w:szCs w:val="24"/>
        </w:rPr>
        <w:t>мурали</w:t>
      </w:r>
      <w:proofErr w:type="spellEnd"/>
      <w:r w:rsidRPr="00912BA2">
        <w:rPr>
          <w:rFonts w:ascii="Times New Roman" w:hAnsi="Times New Roman"/>
          <w:sz w:val="24"/>
          <w:szCs w:val="24"/>
        </w:rPr>
        <w:t>)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8.10.16.Рекомендуется определить и регламентировать городские зоны и типы объектов,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8.11.ФОРМЫ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8.11.1Общие положения. Задачи, польза и формы общественного участия.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8.11.2.Вовлеченность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8.11.3.Участие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 xml:space="preserve">8.11.4.Общественное участие на этапе планирования и проектирования снижает количество и глубину несогласованностей, противоречий и конфликтов, снижает </w:t>
      </w:r>
      <w:r w:rsidRPr="00912BA2">
        <w:rPr>
          <w:rFonts w:ascii="Times New Roman" w:hAnsi="Times New Roman"/>
          <w:sz w:val="24"/>
          <w:szCs w:val="24"/>
        </w:rPr>
        <w:lastRenderedPageBreak/>
        <w:t>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>8.11.5.Новый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8.11.6.Основные решения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б) разработка внутренних регламентов, регулирующих процесс общественного соучастия; 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8.12.ПРИНЦИПЫ ОРГАНИЗАЦИИ ОБЩЕСТВЕННОГО СОУЧАСТИЯ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8.12.1.Все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>8.12.4.Для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</w:t>
      </w:r>
      <w:r w:rsidRPr="00912BA2">
        <w:rPr>
          <w:rFonts w:ascii="Times New Roman" w:hAnsi="Times New Roman"/>
          <w:sz w:val="24"/>
          <w:szCs w:val="24"/>
        </w:rPr>
        <w:tab/>
        <w:t>формы общественного соучастия.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8.12.6.1.</w:t>
      </w:r>
      <w:r w:rsidRPr="00912BA2">
        <w:rPr>
          <w:rFonts w:ascii="Times New Roman" w:hAnsi="Times New Roman"/>
          <w:sz w:val="24"/>
          <w:szCs w:val="24"/>
        </w:rPr>
        <w:tab/>
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>Консультации в выборе типов покрытий, с учетом функционального зонирования территории;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-Консультации по предполагаемым типам озеленения;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-Консультации по предполагаемым типам освещения и осветительного оборудования;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-Участие в разработке проекта, обсуждение решений с архитекторами, проектировщиками и другими профильными специалистами;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-</w:t>
      </w:r>
      <w:r w:rsidRPr="00912BA2">
        <w:rPr>
          <w:rFonts w:ascii="Times New Roman" w:hAnsi="Times New Roman"/>
          <w:sz w:val="24"/>
          <w:szCs w:val="24"/>
        </w:rPr>
        <w:tab/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8.12.6.2.</w:t>
      </w:r>
      <w:r w:rsidRPr="00912BA2">
        <w:rPr>
          <w:rFonts w:ascii="Times New Roman" w:hAnsi="Times New Roman"/>
          <w:sz w:val="24"/>
          <w:szCs w:val="24"/>
        </w:rPr>
        <w:tab/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8.12.6.3.</w:t>
      </w:r>
      <w:r w:rsidRPr="00912BA2">
        <w:rPr>
          <w:rFonts w:ascii="Times New Roman" w:hAnsi="Times New Roman"/>
          <w:sz w:val="24"/>
          <w:szCs w:val="24"/>
        </w:rPr>
        <w:tab/>
        <w:t>Информирование может осуществляться, но не ограничиваться: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 -</w:t>
      </w:r>
      <w:r w:rsidRPr="00912BA2">
        <w:rPr>
          <w:rFonts w:ascii="Times New Roman" w:hAnsi="Times New Roman"/>
          <w:sz w:val="24"/>
          <w:szCs w:val="24"/>
        </w:rPr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</w:t>
      </w:r>
      <w:proofErr w:type="spellStart"/>
      <w:r w:rsidRPr="00912BA2">
        <w:rPr>
          <w:rFonts w:ascii="Times New Roman" w:hAnsi="Times New Roman"/>
          <w:sz w:val="24"/>
          <w:szCs w:val="24"/>
        </w:rPr>
        <w:t>онлайн</w:t>
      </w:r>
      <w:proofErr w:type="spellEnd"/>
      <w:r w:rsidRPr="00912BA2">
        <w:rPr>
          <w:rFonts w:ascii="Times New Roman" w:hAnsi="Times New Roman"/>
          <w:sz w:val="24"/>
          <w:szCs w:val="24"/>
        </w:rPr>
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>Работа с местными СМИ, охватывающими широкий̆ круг людей̆ разных возрастных групп и потенциальные аудитории проекта.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 xml:space="preserve">Вывешивание афиш и </w:t>
      </w:r>
      <w:proofErr w:type="gramStart"/>
      <w:r w:rsidRPr="00912BA2">
        <w:rPr>
          <w:rFonts w:ascii="Times New Roman" w:hAnsi="Times New Roman"/>
          <w:sz w:val="24"/>
          <w:szCs w:val="24"/>
        </w:rPr>
        <w:t>объявлении</w:t>
      </w:r>
      <w:proofErr w:type="gramEnd"/>
      <w:r w:rsidRPr="00912BA2">
        <w:rPr>
          <w:rFonts w:ascii="Times New Roman" w:hAnsi="Times New Roman"/>
          <w:sz w:val="24"/>
          <w:szCs w:val="24"/>
        </w:rPr>
        <w:t>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объекте;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спортивные центры), на площадке проведения общественных обсуждений (в зоне входной̆ группы, на специальных информационных стендах).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-Информирование местных жителей̆ через школы и детские сады. В том числе - школьные проекты: организация конкурса рисунков. Сборы </w:t>
      </w:r>
      <w:proofErr w:type="gramStart"/>
      <w:r w:rsidRPr="00912BA2">
        <w:rPr>
          <w:rFonts w:ascii="Times New Roman" w:hAnsi="Times New Roman"/>
          <w:sz w:val="24"/>
          <w:szCs w:val="24"/>
        </w:rPr>
        <w:t>пожелании</w:t>
      </w:r>
      <w:proofErr w:type="gramEnd"/>
      <w:r w:rsidRPr="00912BA2">
        <w:rPr>
          <w:rFonts w:ascii="Times New Roman" w:hAnsi="Times New Roman"/>
          <w:sz w:val="24"/>
          <w:szCs w:val="24"/>
        </w:rPr>
        <w:t>̆, сочинений, макетов, проектов, распространение анкет и приглашения для родителей̆ учащихся.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>Индивидуальные приглашения участников встречи лично, по электронной̆ почте или по телефону.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 xml:space="preserve">Использование социальных </w:t>
      </w:r>
      <w:proofErr w:type="spellStart"/>
      <w:r w:rsidRPr="00912BA2">
        <w:rPr>
          <w:rFonts w:ascii="Times New Roman" w:hAnsi="Times New Roman"/>
          <w:sz w:val="24"/>
          <w:szCs w:val="24"/>
        </w:rPr>
        <w:t>сетеи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912BA2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для обеспечения донесения информации до различных городских и профессиональных сообществ.</w:t>
      </w:r>
      <w:proofErr w:type="gramEnd"/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-</w:t>
      </w:r>
      <w:r w:rsidRPr="00912BA2">
        <w:rPr>
          <w:rFonts w:ascii="Times New Roman" w:hAnsi="Times New Roman"/>
          <w:sz w:val="24"/>
          <w:szCs w:val="24"/>
        </w:rPr>
        <w:tab/>
        <w:t xml:space="preserve">Установка интерактивных стендов с </w:t>
      </w:r>
      <w:proofErr w:type="spellStart"/>
      <w:r w:rsidRPr="00912BA2">
        <w:rPr>
          <w:rFonts w:ascii="Times New Roman" w:hAnsi="Times New Roman"/>
          <w:sz w:val="24"/>
          <w:szCs w:val="24"/>
        </w:rPr>
        <w:t>устройствами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proofErr w:type="spellStart"/>
      <w:r w:rsidRPr="00912BA2">
        <w:rPr>
          <w:rFonts w:ascii="Times New Roman" w:hAnsi="Times New Roman"/>
          <w:sz w:val="24"/>
          <w:szCs w:val="24"/>
        </w:rPr>
        <w:t>общественнои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̆ жизни и местах пребывания большого количества </w:t>
      </w:r>
      <w:proofErr w:type="spellStart"/>
      <w:r w:rsidRPr="00912BA2">
        <w:rPr>
          <w:rFonts w:ascii="Times New Roman" w:hAnsi="Times New Roman"/>
          <w:sz w:val="24"/>
          <w:szCs w:val="24"/>
        </w:rPr>
        <w:t>людеи</w:t>
      </w:r>
      <w:proofErr w:type="spellEnd"/>
      <w:r w:rsidRPr="00912BA2">
        <w:rPr>
          <w:rFonts w:ascii="Times New Roman" w:hAnsi="Times New Roman"/>
          <w:sz w:val="24"/>
          <w:szCs w:val="24"/>
        </w:rPr>
        <w:t>̆.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lastRenderedPageBreak/>
        <w:t>-</w:t>
      </w:r>
      <w:r w:rsidRPr="00912BA2">
        <w:rPr>
          <w:rFonts w:ascii="Times New Roman" w:hAnsi="Times New Roman"/>
          <w:sz w:val="24"/>
          <w:szCs w:val="24"/>
        </w:rPr>
        <w:tab/>
        <w:t xml:space="preserve">Установка специальных информационных стендов в местах с </w:t>
      </w:r>
      <w:proofErr w:type="spellStart"/>
      <w:r w:rsidRPr="00912BA2">
        <w:rPr>
          <w:rFonts w:ascii="Times New Roman" w:hAnsi="Times New Roman"/>
          <w:sz w:val="24"/>
          <w:szCs w:val="24"/>
        </w:rPr>
        <w:t>большои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̆ проходимостью, на территории самого объекта проектирования. Стенды могут работать как для сбора анкет, информации и </w:t>
      </w:r>
      <w:proofErr w:type="spellStart"/>
      <w:r w:rsidRPr="00912BA2">
        <w:rPr>
          <w:rFonts w:ascii="Times New Roman" w:hAnsi="Times New Roman"/>
          <w:sz w:val="24"/>
          <w:szCs w:val="24"/>
        </w:rPr>
        <w:t>обратнои</w:t>
      </w:r>
      <w:proofErr w:type="spellEnd"/>
      <w:r w:rsidRPr="00912BA2">
        <w:rPr>
          <w:rFonts w:ascii="Times New Roman" w:hAnsi="Times New Roman"/>
          <w:sz w:val="24"/>
          <w:szCs w:val="24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8.12.6.4.</w:t>
      </w:r>
      <w:r w:rsidRPr="00912BA2">
        <w:rPr>
          <w:rFonts w:ascii="Times New Roman" w:hAnsi="Times New Roman"/>
          <w:sz w:val="24"/>
          <w:szCs w:val="24"/>
        </w:rPr>
        <w:tab/>
        <w:t>механизмы общественного участия.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8.12.6.4.1.</w:t>
      </w:r>
      <w:r w:rsidRPr="00912BA2">
        <w:rPr>
          <w:rFonts w:ascii="Times New Roman" w:hAnsi="Times New Roman"/>
          <w:sz w:val="24"/>
          <w:szCs w:val="24"/>
        </w:rPr>
        <w:tab/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8.12.6.4.2.</w:t>
      </w:r>
      <w:r w:rsidRPr="00912BA2">
        <w:rPr>
          <w:rFonts w:ascii="Times New Roman" w:hAnsi="Times New Roman"/>
          <w:sz w:val="24"/>
          <w:szCs w:val="24"/>
        </w:rPr>
        <w:tab/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spellStart"/>
      <w:proofErr w:type="gramStart"/>
      <w:r w:rsidRPr="00912BA2">
        <w:rPr>
          <w:rFonts w:ascii="Times New Roman" w:hAnsi="Times New Roman"/>
          <w:sz w:val="24"/>
          <w:szCs w:val="24"/>
        </w:rPr>
        <w:t>фокус-групп</w:t>
      </w:r>
      <w:proofErr w:type="spellEnd"/>
      <w:proofErr w:type="gramEnd"/>
      <w:r w:rsidRPr="00912BA2">
        <w:rPr>
          <w:rFonts w:ascii="Times New Roman" w:hAnsi="Times New Roman"/>
          <w:sz w:val="24"/>
          <w:szCs w:val="24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912BA2">
        <w:rPr>
          <w:rFonts w:ascii="Times New Roman" w:hAnsi="Times New Roman"/>
          <w:sz w:val="24"/>
          <w:szCs w:val="24"/>
        </w:rPr>
        <w:t>воркшопов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), проведение общественных обсуждений, проведение </w:t>
      </w:r>
      <w:proofErr w:type="spellStart"/>
      <w:r w:rsidRPr="00912BA2">
        <w:rPr>
          <w:rFonts w:ascii="Times New Roman" w:hAnsi="Times New Roman"/>
          <w:sz w:val="24"/>
          <w:szCs w:val="24"/>
        </w:rPr>
        <w:t>дизайн-игр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с участием взрослых и </w:t>
      </w:r>
      <w:proofErr w:type="spellStart"/>
      <w:r w:rsidRPr="00912BA2">
        <w:rPr>
          <w:rFonts w:ascii="Times New Roman" w:hAnsi="Times New Roman"/>
          <w:sz w:val="24"/>
          <w:szCs w:val="24"/>
        </w:rPr>
        <w:t>детеи</w:t>
      </w:r>
      <w:proofErr w:type="spellEnd"/>
      <w:r w:rsidRPr="00912BA2">
        <w:rPr>
          <w:rFonts w:ascii="Times New Roman" w:hAnsi="Times New Roman"/>
          <w:sz w:val="24"/>
          <w:szCs w:val="24"/>
        </w:rPr>
        <w:t>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8.12.6.4.3.На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8.12.6.4.4.</w:t>
      </w:r>
      <w:r w:rsidRPr="00912BA2">
        <w:rPr>
          <w:rFonts w:ascii="Times New Roman" w:hAnsi="Times New Roman"/>
          <w:sz w:val="24"/>
          <w:szCs w:val="24"/>
        </w:rPr>
        <w:tab/>
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 xml:space="preserve">8.12.6.4.5. Общественные обсуждения должны проводиться </w:t>
      </w:r>
      <w:proofErr w:type="gramStart"/>
      <w:r w:rsidRPr="00912BA2">
        <w:rPr>
          <w:rFonts w:ascii="Times New Roman" w:hAnsi="Times New Roman"/>
          <w:sz w:val="24"/>
          <w:szCs w:val="24"/>
        </w:rPr>
        <w:t>при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8.12.6.4.6.</w:t>
      </w:r>
      <w:r w:rsidRPr="00912BA2">
        <w:rPr>
          <w:rFonts w:ascii="Times New Roman" w:hAnsi="Times New Roman"/>
          <w:sz w:val="24"/>
          <w:szCs w:val="24"/>
        </w:rPr>
        <w:tab/>
        <w:t xml:space="preserve">По итогам встреч, проектных семинаров, </w:t>
      </w:r>
      <w:proofErr w:type="spellStart"/>
      <w:r w:rsidRPr="00912BA2">
        <w:rPr>
          <w:rFonts w:ascii="Times New Roman" w:hAnsi="Times New Roman"/>
          <w:sz w:val="24"/>
          <w:szCs w:val="24"/>
        </w:rPr>
        <w:t>воркшопов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2BA2">
        <w:rPr>
          <w:rFonts w:ascii="Times New Roman" w:hAnsi="Times New Roman"/>
          <w:sz w:val="24"/>
          <w:szCs w:val="24"/>
        </w:rPr>
        <w:t>дизайн-игр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912BA2">
        <w:rPr>
          <w:rFonts w:ascii="Times New Roman" w:hAnsi="Times New Roman"/>
          <w:sz w:val="24"/>
          <w:szCs w:val="24"/>
        </w:rPr>
        <w:t>доступ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8.12.6.4.7.</w:t>
      </w:r>
      <w:r w:rsidRPr="00912BA2">
        <w:rPr>
          <w:rFonts w:ascii="Times New Roman" w:hAnsi="Times New Roman"/>
          <w:sz w:val="24"/>
          <w:szCs w:val="24"/>
        </w:rPr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912BA2">
        <w:rPr>
          <w:rFonts w:ascii="Times New Roman" w:hAnsi="Times New Roman"/>
          <w:sz w:val="24"/>
          <w:szCs w:val="24"/>
        </w:rPr>
        <w:t>предпроектного</w:t>
      </w:r>
      <w:proofErr w:type="spellEnd"/>
      <w:r w:rsidRPr="00912BA2">
        <w:rPr>
          <w:rFonts w:ascii="Times New Roman" w:hAnsi="Times New Roman"/>
          <w:sz w:val="24"/>
          <w:szCs w:val="24"/>
        </w:rPr>
        <w:t xml:space="preserve"> исследования, а также сам проект не </w:t>
      </w:r>
      <w:proofErr w:type="gramStart"/>
      <w:r w:rsidRPr="00912BA2">
        <w:rPr>
          <w:rFonts w:ascii="Times New Roman" w:hAnsi="Times New Roman"/>
          <w:sz w:val="24"/>
          <w:szCs w:val="24"/>
        </w:rPr>
        <w:t>позднее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 чем за 14 дней до проведения самого общественного обсуждения.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8.12.6.4.8.</w:t>
      </w:r>
      <w:r w:rsidRPr="00912BA2">
        <w:rPr>
          <w:rFonts w:ascii="Times New Roman" w:hAnsi="Times New Roman"/>
          <w:sz w:val="24"/>
          <w:szCs w:val="24"/>
        </w:rPr>
        <w:tab/>
        <w:t>Общественный контроль является одним из механизмов общественного участия.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8.12.6.4.9. 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8.12.6.5.</w:t>
      </w:r>
      <w:r w:rsidRPr="00912BA2">
        <w:rPr>
          <w:rFonts w:ascii="Times New Roman" w:hAnsi="Times New Roman"/>
          <w:sz w:val="24"/>
          <w:szCs w:val="24"/>
        </w:rPr>
        <w:tab/>
        <w:t xml:space="preserve">Общественный контроль в области благоустройства вправе осуществлять любые заинтересованные физические и юридические лица, в том числе с </w:t>
      </w:r>
      <w:r w:rsidRPr="00912BA2">
        <w:rPr>
          <w:rFonts w:ascii="Times New Roman" w:hAnsi="Times New Roman"/>
          <w:sz w:val="24"/>
          <w:szCs w:val="24"/>
        </w:rPr>
        <w:lastRenderedPageBreak/>
        <w:t>использованием технических средств для фот</w:t>
      </w:r>
      <w:proofErr w:type="gramStart"/>
      <w:r w:rsidRPr="00912BA2">
        <w:rPr>
          <w:rFonts w:ascii="Times New Roman" w:hAnsi="Times New Roman"/>
          <w:sz w:val="24"/>
          <w:szCs w:val="24"/>
        </w:rPr>
        <w:t>о-</w:t>
      </w:r>
      <w:proofErr w:type="gramEnd"/>
      <w:r w:rsidRPr="0091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2BA2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912BA2">
        <w:rPr>
          <w:rFonts w:ascii="Times New Roman" w:hAnsi="Times New Roman"/>
          <w:sz w:val="24"/>
          <w:szCs w:val="24"/>
        </w:rPr>
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BA2">
        <w:rPr>
          <w:rFonts w:ascii="Times New Roman" w:hAnsi="Times New Roman"/>
          <w:sz w:val="24"/>
          <w:szCs w:val="24"/>
        </w:rPr>
        <w:t>8.12.6.6.</w:t>
      </w:r>
      <w:r w:rsidRPr="00912BA2">
        <w:rPr>
          <w:rFonts w:ascii="Times New Roman" w:hAnsi="Times New Roman"/>
          <w:sz w:val="24"/>
          <w:szCs w:val="24"/>
        </w:rPr>
        <w:tab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12BA2" w:rsidRPr="00912BA2" w:rsidRDefault="00912BA2" w:rsidP="00912BA2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BA2">
        <w:rPr>
          <w:rFonts w:ascii="Times New Roman" w:hAnsi="Times New Roman"/>
          <w:b/>
          <w:sz w:val="24"/>
          <w:szCs w:val="24"/>
        </w:rPr>
        <w:t>Раздел 9 ПОРЯДОК ОПРЕДЕЛЕНИЯ ГРАНИЦ ПРИЛЕГАЮЩИХ ТЕРРИТОРИЙ</w:t>
      </w:r>
    </w:p>
    <w:p w:rsidR="00912BA2" w:rsidRPr="00912BA2" w:rsidRDefault="00912BA2" w:rsidP="00912B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2BA2" w:rsidRPr="00912BA2" w:rsidRDefault="00912BA2" w:rsidP="00912BA2">
      <w:pPr>
        <w:pStyle w:val="aa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proofErr w:type="gramStart"/>
      <w:r w:rsidRPr="00912BA2"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912BA2" w:rsidRPr="00912BA2" w:rsidRDefault="00912BA2" w:rsidP="00912BA2">
      <w:pPr>
        <w:pStyle w:val="aa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912BA2">
        <w:t xml:space="preserve"> Границы прилегающей территории определяются настоящими правилами.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2BA2">
        <w:t xml:space="preserve">9.3.  Границы прилегающей территории определяются в </w:t>
      </w:r>
      <w:r w:rsidRPr="00912BA2">
        <w:rPr>
          <w:color w:val="000000"/>
        </w:rPr>
        <w:t>метрах</w:t>
      </w:r>
      <w:r w:rsidRPr="00912BA2">
        <w:rPr>
          <w:color w:val="000000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912BA2">
        <w:rPr>
          <w:color w:val="000000"/>
        </w:rPr>
        <w:t>, при этом по каждой стороне периметра граница устанавливается индивидуально, в следующем порядке: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1) для жилых домов (объектов индивидуального жилищного строительства, жилых домов блокированной застройки):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3) для встроенно-пристроенных к многоквартирным домам нежилых зданий, строений, сооружений: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912BA2">
        <w:rPr>
          <w:color w:val="000000"/>
        </w:rPr>
        <w:t xml:space="preserve">образован, –   </w:t>
      </w:r>
      <w:r w:rsidRPr="00912BA2">
        <w:rPr>
          <w:color w:val="000000"/>
          <w:shd w:val="clear" w:color="auto" w:fill="FFFFFF"/>
        </w:rPr>
        <w:t>10 метров</w:t>
      </w:r>
      <w:r w:rsidRPr="00912BA2">
        <w:rPr>
          <w:color w:val="000000"/>
        </w:rPr>
        <w:t>;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 xml:space="preserve"> 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 xml:space="preserve">б) в случае размещения нежилых зданий, строений, сооружений рядом с автомобильной дорогой  при отсутствии тротуара  границы прилегающей территории </w:t>
      </w:r>
      <w:r w:rsidRPr="00912BA2">
        <w:lastRenderedPageBreak/>
        <w:t>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912BA2" w:rsidRPr="00912BA2" w:rsidRDefault="00912BA2" w:rsidP="00912BA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 xml:space="preserve"> </w:t>
      </w:r>
    </w:p>
    <w:p w:rsidR="00912BA2" w:rsidRPr="00912BA2" w:rsidRDefault="00912BA2" w:rsidP="00912BA2">
      <w:pPr>
        <w:pStyle w:val="aa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912BA2">
        <w:t xml:space="preserve"> </w:t>
      </w:r>
      <w:proofErr w:type="gramStart"/>
      <w:r w:rsidRPr="00912BA2"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912BA2">
        <w:t xml:space="preserve">  </w:t>
      </w:r>
      <w:proofErr w:type="gramStart"/>
      <w:r w:rsidRPr="00912BA2">
        <w:t>порядке</w:t>
      </w:r>
      <w:proofErr w:type="gramEnd"/>
      <w:r w:rsidRPr="00912BA2">
        <w:t>: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BA2">
        <w:rPr>
          <w:rFonts w:ascii="Times New Roman" w:hAnsi="Times New Roman" w:cs="Times New Roman"/>
          <w:sz w:val="24"/>
          <w:szCs w:val="24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912BA2">
        <w:rPr>
          <w:rFonts w:ascii="Times New Roman" w:hAnsi="Times New Roman" w:cs="Times New Roman"/>
          <w:sz w:val="24"/>
          <w:szCs w:val="24"/>
        </w:rPr>
        <w:t xml:space="preserve"> 4) адрес и назначение объектов; 5) обоснование </w:t>
      </w:r>
      <w:proofErr w:type="gramStart"/>
      <w:r w:rsidRPr="00912BA2">
        <w:rPr>
          <w:rFonts w:ascii="Times New Roman" w:hAnsi="Times New Roman" w:cs="Times New Roman"/>
          <w:sz w:val="24"/>
          <w:szCs w:val="24"/>
        </w:rPr>
        <w:t>необходимости изменения границ прилегающих территорий объектов</w:t>
      </w:r>
      <w:proofErr w:type="gramEnd"/>
      <w:r w:rsidRPr="00912BA2">
        <w:rPr>
          <w:rFonts w:ascii="Times New Roman" w:hAnsi="Times New Roman" w:cs="Times New Roman"/>
          <w:sz w:val="24"/>
          <w:szCs w:val="24"/>
        </w:rPr>
        <w:t xml:space="preserve">. С заявлением представляются следующие документы: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1) документы, подтверждающие право собственности на объекты;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3) наличие в границах прилегающей территории линейных объектов.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912B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2BA2">
        <w:rPr>
          <w:rFonts w:ascii="Times New Roman" w:hAnsi="Times New Roman" w:cs="Times New Roman"/>
          <w:sz w:val="24"/>
          <w:szCs w:val="24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912B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2BA2">
        <w:rPr>
          <w:rFonts w:ascii="Times New Roman" w:hAnsi="Times New Roman" w:cs="Times New Roman"/>
          <w:sz w:val="24"/>
          <w:szCs w:val="24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912BA2" w:rsidRPr="00912BA2" w:rsidRDefault="00912BA2" w:rsidP="00912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912BA2" w:rsidRPr="00912BA2" w:rsidRDefault="00912BA2" w:rsidP="00912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BA2">
        <w:rPr>
          <w:rFonts w:ascii="Times New Roman" w:hAnsi="Times New Roman" w:cs="Times New Roman"/>
          <w:sz w:val="24"/>
          <w:szCs w:val="24"/>
        </w:rPr>
        <w:t xml:space="preserve">9.5. </w:t>
      </w:r>
      <w:r w:rsidRPr="00912B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912BA2">
        <w:rPr>
          <w:rFonts w:ascii="Times New Roman" w:hAnsi="Times New Roman" w:cs="Times New Roman"/>
          <w:sz w:val="24"/>
          <w:szCs w:val="24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</w:t>
      </w:r>
      <w:r w:rsidRPr="00912BA2">
        <w:rPr>
          <w:rFonts w:ascii="Times New Roman" w:hAnsi="Times New Roman" w:cs="Times New Roman"/>
          <w:sz w:val="24"/>
          <w:szCs w:val="24"/>
        </w:rPr>
        <w:lastRenderedPageBreak/>
        <w:t>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территорий.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9.6.  В перечень видов работ по содержанию прилегающих территорий  включается: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912BA2">
        <w:t>а) содержание покрытия прилегающей территории в летний и зимний периоды, в том числе:</w:t>
      </w:r>
      <w:proofErr w:type="gramEnd"/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очистку и подметание прилегающей территории;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мойку прилегающей территории;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 xml:space="preserve">посыпку и обработку прилегающей территории </w:t>
      </w:r>
      <w:proofErr w:type="spellStart"/>
      <w:r w:rsidRPr="00912BA2">
        <w:t>противогололедными</w:t>
      </w:r>
      <w:proofErr w:type="spellEnd"/>
      <w:r w:rsidRPr="00912BA2">
        <w:t xml:space="preserve"> средствами;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укладку свежевыпавшего снега в валы или кучи;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текущий ремонт;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б) содержание газонов, в том числе: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прочесывание поверхности железными граблями;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покос травостоя;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сгребание и уборку скошенной травы и листвы;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очистку от мусора;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полив;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в) содержание деревьев и кустарников, в том числе: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обрезку сухих сучьев и мелкой суши;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сбор срезанных ветвей;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прополку и рыхление приствольных лунок;</w:t>
      </w:r>
    </w:p>
    <w:p w:rsidR="00912BA2" w:rsidRPr="00912BA2" w:rsidRDefault="00912BA2" w:rsidP="00912BA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12BA2">
        <w:t>полив в приствольные лунки.</w:t>
      </w:r>
    </w:p>
    <w:p w:rsidR="00912BA2" w:rsidRPr="00912BA2" w:rsidRDefault="00912BA2" w:rsidP="00912BA2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912BA2" w:rsidRPr="00912BA2" w:rsidRDefault="00912BA2" w:rsidP="00912BA2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2">
        <w:rPr>
          <w:rFonts w:ascii="Times New Roman" w:hAnsi="Times New Roman" w:cs="Times New Roman"/>
          <w:b/>
          <w:sz w:val="24"/>
          <w:szCs w:val="24"/>
        </w:rPr>
        <w:t>Раздел 10</w:t>
      </w:r>
      <w:r w:rsidRPr="00912BA2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912BA2">
        <w:rPr>
          <w:rFonts w:ascii="Times New Roman" w:hAnsi="Times New Roman" w:cs="Times New Roman"/>
          <w:b/>
          <w:spacing w:val="-4"/>
          <w:sz w:val="24"/>
          <w:szCs w:val="24"/>
        </w:rPr>
        <w:t>ОТВЕТСТВЕННОСТЬ ЗА НАРУШЕНИЕ ПРАВИЛ</w:t>
      </w:r>
      <w:r w:rsidRPr="00912BA2">
        <w:rPr>
          <w:rStyle w:val="apple-converted-space"/>
          <w:rFonts w:ascii="Times New Roman" w:hAnsi="Times New Roman" w:cs="Times New Roman"/>
          <w:b/>
          <w:spacing w:val="-4"/>
          <w:sz w:val="24"/>
          <w:szCs w:val="24"/>
        </w:rPr>
        <w:t> </w:t>
      </w:r>
      <w:r w:rsidRPr="00912BA2">
        <w:rPr>
          <w:rFonts w:ascii="Times New Roman" w:hAnsi="Times New Roman" w:cs="Times New Roman"/>
          <w:b/>
          <w:spacing w:val="-5"/>
          <w:sz w:val="24"/>
          <w:szCs w:val="24"/>
        </w:rPr>
        <w:t xml:space="preserve">БЛАГОУСТРОЙСТВА  </w:t>
      </w:r>
    </w:p>
    <w:p w:rsidR="00912BA2" w:rsidRPr="00912BA2" w:rsidRDefault="00912BA2" w:rsidP="00912BA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BA2">
        <w:rPr>
          <w:rFonts w:ascii="Times New Roman" w:hAnsi="Times New Roman" w:cs="Times New Roman"/>
          <w:spacing w:val="-27"/>
          <w:sz w:val="24"/>
          <w:szCs w:val="24"/>
        </w:rPr>
        <w:t>10.1.</w:t>
      </w:r>
      <w:r w:rsidRPr="00912BA2">
        <w:rPr>
          <w:rFonts w:ascii="Times New Roman" w:hAnsi="Times New Roman" w:cs="Times New Roman"/>
          <w:spacing w:val="-2"/>
          <w:sz w:val="24"/>
          <w:szCs w:val="24"/>
        </w:rPr>
        <w:t>   </w:t>
      </w:r>
      <w:r w:rsidRPr="00912BA2">
        <w:rPr>
          <w:rStyle w:val="apple-converted-space"/>
          <w:rFonts w:ascii="Times New Roman" w:hAnsi="Times New Roman" w:cs="Times New Roman"/>
          <w:spacing w:val="-2"/>
          <w:sz w:val="24"/>
          <w:szCs w:val="24"/>
        </w:rPr>
        <w:t> </w:t>
      </w:r>
      <w:r w:rsidRPr="00912BA2">
        <w:rPr>
          <w:rFonts w:ascii="Times New Roman" w:hAnsi="Times New Roman" w:cs="Times New Roman"/>
          <w:spacing w:val="-2"/>
          <w:sz w:val="24"/>
          <w:szCs w:val="24"/>
        </w:rPr>
        <w:t xml:space="preserve">Граждане и юридические лица </w:t>
      </w:r>
      <w:proofErr w:type="gramStart"/>
      <w:r w:rsidRPr="00912BA2">
        <w:rPr>
          <w:rFonts w:ascii="Times New Roman" w:hAnsi="Times New Roman" w:cs="Times New Roman"/>
          <w:spacing w:val="-2"/>
          <w:sz w:val="24"/>
          <w:szCs w:val="24"/>
        </w:rPr>
        <w:t xml:space="preserve">( </w:t>
      </w:r>
      <w:proofErr w:type="gramEnd"/>
      <w:r w:rsidRPr="00912BA2">
        <w:rPr>
          <w:rFonts w:ascii="Times New Roman" w:hAnsi="Times New Roman" w:cs="Times New Roman"/>
          <w:spacing w:val="-2"/>
          <w:sz w:val="24"/>
          <w:szCs w:val="24"/>
        </w:rPr>
        <w:t xml:space="preserve">их должностные лица), виновные в нарушении настоящих Правил </w:t>
      </w:r>
      <w:r w:rsidRPr="00912BA2">
        <w:rPr>
          <w:rFonts w:ascii="Times New Roman" w:hAnsi="Times New Roman" w:cs="Times New Roman"/>
          <w:spacing w:val="-5"/>
          <w:sz w:val="24"/>
          <w:szCs w:val="24"/>
        </w:rPr>
        <w:t>привлекаются к</w:t>
      </w:r>
      <w:r w:rsidRPr="00912BA2">
        <w:rPr>
          <w:rStyle w:val="apple-converted-space"/>
          <w:rFonts w:ascii="Times New Roman" w:hAnsi="Times New Roman" w:cs="Times New Roman"/>
          <w:spacing w:val="-5"/>
          <w:sz w:val="24"/>
          <w:szCs w:val="24"/>
        </w:rPr>
        <w:t> </w:t>
      </w:r>
      <w:r w:rsidRPr="00912BA2">
        <w:rPr>
          <w:rFonts w:ascii="Times New Roman" w:hAnsi="Times New Roman" w:cs="Times New Roman"/>
          <w:spacing w:val="6"/>
          <w:sz w:val="24"/>
          <w:szCs w:val="24"/>
        </w:rPr>
        <w:t xml:space="preserve">ответственности в порядке, установленном действующим </w:t>
      </w:r>
      <w:r w:rsidRPr="00912BA2">
        <w:rPr>
          <w:rFonts w:ascii="Times New Roman" w:hAnsi="Times New Roman" w:cs="Times New Roman"/>
          <w:spacing w:val="-8"/>
          <w:sz w:val="24"/>
          <w:szCs w:val="24"/>
        </w:rPr>
        <w:t>законодательством.</w:t>
      </w:r>
    </w:p>
    <w:p w:rsidR="00912BA2" w:rsidRDefault="00912BA2" w:rsidP="00912B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bookmarkStart w:id="1" w:name="_GoBack"/>
      <w:bookmarkEnd w:id="1"/>
      <w:r>
        <w:rPr>
          <w:sz w:val="28"/>
          <w:szCs w:val="28"/>
        </w:rPr>
        <w:t>________________________</w:t>
      </w:r>
    </w:p>
    <w:p w:rsidR="00912BA2" w:rsidRPr="001F1DED" w:rsidRDefault="00912BA2" w:rsidP="00912B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D156B7" w:rsidRDefault="00D156B7"/>
    <w:sectPr w:rsidR="00D1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2A7210A0"/>
    <w:multiLevelType w:val="multilevel"/>
    <w:tmpl w:val="3CACF9FA"/>
    <w:lvl w:ilvl="0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BA2"/>
    <w:rsid w:val="00912BA2"/>
    <w:rsid w:val="00D1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BA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912BA2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12B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qFormat/>
    <w:rsid w:val="00912B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912BA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12BA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12B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912BA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912BA2"/>
    <w:rPr>
      <w:rFonts w:ascii="Cambria" w:hAnsi="Cambria" w:cs="Cambria" w:hint="default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2BA2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912BA2"/>
    <w:rPr>
      <w:rFonts w:ascii="Tahoma" w:eastAsia="Times New Roman" w:hAnsi="Tahoma" w:cs="Times New Roman"/>
      <w:sz w:val="16"/>
      <w:szCs w:val="16"/>
      <w:lang/>
    </w:rPr>
  </w:style>
  <w:style w:type="character" w:styleId="a8">
    <w:name w:val="Hyperlink"/>
    <w:uiPriority w:val="99"/>
    <w:unhideWhenUsed/>
    <w:rsid w:val="00912BA2"/>
    <w:rPr>
      <w:color w:val="0000FF"/>
      <w:u w:val="single"/>
    </w:rPr>
  </w:style>
  <w:style w:type="character" w:styleId="a9">
    <w:name w:val="Emphasis"/>
    <w:uiPriority w:val="20"/>
    <w:qFormat/>
    <w:rsid w:val="00912BA2"/>
    <w:rPr>
      <w:i/>
      <w:iCs/>
    </w:rPr>
  </w:style>
  <w:style w:type="paragraph" w:customStyle="1" w:styleId="s1">
    <w:name w:val="s_1"/>
    <w:basedOn w:val="a"/>
    <w:rsid w:val="0091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91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2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63</Pages>
  <Words>24860</Words>
  <Characters>141708</Characters>
  <Application>Microsoft Office Word</Application>
  <DocSecurity>0</DocSecurity>
  <Lines>1180</Lines>
  <Paragraphs>332</Paragraphs>
  <ScaleCrop>false</ScaleCrop>
  <Company>Microsoft</Company>
  <LinksUpToDate>false</LinksUpToDate>
  <CharactersWithSpaces>166236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2</cp:revision>
  <dcterms:created xsi:type="dcterms:W3CDTF">2022-06-05T11:19:00Z</dcterms:created>
  <dcterms:modified xsi:type="dcterms:W3CDTF">2022-06-05T11:28:00Z</dcterms:modified>
</cp:coreProperties>
</file>