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7D" w:rsidRDefault="0099037D" w:rsidP="009903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0" w:name="Par1"/>
      <w:bookmarkEnd w:id="0"/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3"/>
      <w:bookmarkEnd w:id="1"/>
      <w:r>
        <w:rPr>
          <w:rFonts w:ascii="Calibri" w:hAnsi="Calibri" w:cs="Calibri"/>
          <w:b/>
          <w:bCs/>
        </w:rPr>
        <w:t>ПРАВИЛА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С ОТХОДАМИ ПРОИЗВОДСТВА И ПОТРЕБЛЕНИЯ В ЧАСТИ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ОСВЕТИТЕЛЬНЫХ УСТРОЙСТВ, ЭЛЕКТРИЧЕСКИХ ЛАМП, НЕНАДЛЕЖАЩИЕ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СБОР, НАКОПЛЕНИЕ, ИСПОЛЬЗОВАНИЕ, ОБЕЗВРЕЖИВАНИЕ,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ТРАНСПОРТИРОВАНИЕ И РАЗМЕЩЕНИЕ КОТОРЫХ МОЖЕТ ПОВЛЕЧЬ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ПРИЧИНЕНИЕ ВРЕДА ЖИЗНИ, ЗДОРОВЬЮ ГРАЖДАН, ВРЕДА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ЖИВОТНЫМ, РАСТЕНИЯМ И ОКРУЖАЮЩЕЙ СРЕДЕ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I. ОБЩИЕ ПОЛОЖЕНИЯ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</w:t>
      </w:r>
      <w:bookmarkStart w:id="3" w:name="_GoBack"/>
      <w:bookmarkEnd w:id="3"/>
      <w:r>
        <w:rPr>
          <w:rFonts w:ascii="Calibri" w:hAnsi="Calibri" w:cs="Calibri"/>
        </w:rPr>
        <w:t>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Правила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Понятия, используемые в настоящих Правилах, означают следующее: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"отработанные ртутьсодержащие лампы"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II. ПОРЯДОК СБОРА И НАКОПЛЕНИЯ ОТРАБОТАННЫХ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РТУТЬСОДЕРЖАЩИХ ЛАМП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Накопление отработанных ртутьсодержащих ламп производится отдельно от других видов отходов.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8(1).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</w:t>
      </w:r>
      <w:hyperlink r:id="rId1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8(1) введен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8(2).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8(2) введен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III. ПОРЯДОК ТРАНСПОРТИРОВАНИЯ ОТРАБОТАННЫХ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РТУТЬСОДЕРЖАЩИХ ЛАМП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10(1).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10(1)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1"/>
      <w:bookmarkEnd w:id="6"/>
      <w:r>
        <w:rPr>
          <w:rFonts w:ascii="Calibri" w:hAnsi="Calibri" w:cs="Calibri"/>
        </w:rPr>
        <w:t>IV. ПОРЯДОК РАЗМЕЩЕНИЯ (ХРАНЕНИЕ И ЗАХОРОНЕНИЕ)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ОТРАБОТАННЫХ РТУТЬСОДЕРЖАЩИХ ЛАМП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Размещение отработанных ртутьсодержащих ламп в целях их обезвреживания, последующей переработки и </w:t>
      </w:r>
      <w:r>
        <w:rPr>
          <w:rFonts w:ascii="Calibri" w:hAnsi="Calibri" w:cs="Calibri"/>
        </w:rPr>
        <w:lastRenderedPageBreak/>
        <w:t>использования переработанной продукции осуществляется специализированными организациями.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Не допускается совместное хранение поврежденных и неповрежденных ртутьсодержащих ламп.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Хранение поврежденных ртутьсодержащих ламп осуществляется в таре.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01.10.2013 N 860)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Размещение отработанных ртутьсодержащих ламп не может осуществляться путем захоронения.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2"/>
      <w:bookmarkEnd w:id="7"/>
      <w:r>
        <w:rPr>
          <w:rFonts w:ascii="Calibri" w:hAnsi="Calibri" w:cs="Calibri"/>
        </w:rPr>
        <w:t>V. ПОРЯДОК ОБЕЗВРЕЖИВАНИЯ И ИСПОЛЬЗОВАНИЯ ОТРАБОТАННЫХ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РТУТЬСОДЕРЖАЩИХ ЛАМП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демеркуризационного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37D" w:rsidRDefault="0099037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32CFE" w:rsidRDefault="00332CFE"/>
    <w:sectPr w:rsidR="00332CFE" w:rsidSect="009903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7D"/>
    <w:rsid w:val="00332CFE"/>
    <w:rsid w:val="0059214D"/>
    <w:rsid w:val="009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B311ABFFA7B901A780B34DAA0F291044CE3636BD7B24758114772E5351A1CE4376B97B208CA53m3YEI" TargetMode="External"/><Relationship Id="rId13" Type="http://schemas.openxmlformats.org/officeDocument/2006/relationships/hyperlink" Target="consultantplus://offline/ref=347B311ABFFA7B901A780B34DAA0F291044CE3636BD7B24758114772E5351A1CE4376B97B208CA53m3Y8I" TargetMode="External"/><Relationship Id="rId18" Type="http://schemas.openxmlformats.org/officeDocument/2006/relationships/hyperlink" Target="consultantplus://offline/ref=347B311ABFFA7B901A780B34DAA0F291044CE3636BD7B24758114772E5351A1CE4376B97B208CA50m3YB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47B311ABFFA7B901A780B34DAA0F291044CE3636BD7B24758114772E5351A1CE4376B97B208CA53m3YFI" TargetMode="External"/><Relationship Id="rId12" Type="http://schemas.openxmlformats.org/officeDocument/2006/relationships/hyperlink" Target="consultantplus://offline/ref=347B311ABFFA7B901A780B34DAA0F291044CE3636BD7B24758114772E5351A1CE4376B97B208CA53m3Y9I" TargetMode="External"/><Relationship Id="rId17" Type="http://schemas.openxmlformats.org/officeDocument/2006/relationships/hyperlink" Target="consultantplus://offline/ref=347B311ABFFA7B901A780B34DAA0F291044CE3636BD7B24758114772E5351A1CE4376B97B208CA50m3Y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7B311ABFFA7B901A780B34DAA0F291044CE3636BD7B24758114772E5351A1CE4376B97B208CA50m3YE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7B311ABFFA7B901A780B34DAA0F291044CE3636BD7B24758114772E5351A1CE4376B97B208CA53m3YFI" TargetMode="External"/><Relationship Id="rId11" Type="http://schemas.openxmlformats.org/officeDocument/2006/relationships/hyperlink" Target="consultantplus://offline/ref=347B311ABFFA7B901A780B34DAA0F291044CE3636BD7B24758114772E5351A1CE4376B97B208CA53m3YAI" TargetMode="External"/><Relationship Id="rId5" Type="http://schemas.openxmlformats.org/officeDocument/2006/relationships/hyperlink" Target="consultantplus://offline/ref=347B311ABFFA7B901A780B34DAA0F291044CE3636BD7B24758114772E5351A1CE4376B97B208CA52m3Y7I" TargetMode="External"/><Relationship Id="rId15" Type="http://schemas.openxmlformats.org/officeDocument/2006/relationships/hyperlink" Target="consultantplus://offline/ref=347B311ABFFA7B901A780B34DAA0F291044CE3636BD7B24758114772E5351A1CE4376B97B208CA53m3Y6I" TargetMode="External"/><Relationship Id="rId10" Type="http://schemas.openxmlformats.org/officeDocument/2006/relationships/hyperlink" Target="consultantplus://offline/ref=347B311ABFFA7B901A780B34DAA0F291044CE3636BD7B24758114772E5351A1CE4376B97B208CA53m3YBI" TargetMode="External"/><Relationship Id="rId19" Type="http://schemas.openxmlformats.org/officeDocument/2006/relationships/hyperlink" Target="consultantplus://offline/ref=347B311ABFFA7B901A780B34DAA0F291044CE3636BD7B24758114772E5351A1CE4376B97B208CA50m3Y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7B311ABFFA7B901A780B34DAA0F291044CE3636BD7B24758114772E5351A1CE4376B97B208CA53m3YCI" TargetMode="External"/><Relationship Id="rId14" Type="http://schemas.openxmlformats.org/officeDocument/2006/relationships/hyperlink" Target="consultantplus://offline/ref=347B311ABFFA7B901A780B34DAA0F291044FE0646AD7B24758114772E5351A1CE4376B97B208CA50m3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cp:lastPrinted>2015-04-20T08:27:00Z</cp:lastPrinted>
  <dcterms:created xsi:type="dcterms:W3CDTF">2015-04-20T08:24:00Z</dcterms:created>
  <dcterms:modified xsi:type="dcterms:W3CDTF">2015-04-20T09:03:00Z</dcterms:modified>
</cp:coreProperties>
</file>