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B49" w:rsidRPr="00952F79" w:rsidRDefault="003F7B49" w:rsidP="003F7B49">
      <w:pPr>
        <w:pStyle w:val="a4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 xml:space="preserve">Периодическое печатное издание органа местного самоуправления </w:t>
      </w:r>
      <w:proofErr w:type="spellStart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>Вараксинского</w:t>
      </w:r>
      <w:proofErr w:type="spellEnd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 xml:space="preserve"> сельсовета </w:t>
      </w:r>
      <w:proofErr w:type="spellStart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>Кыштовского</w:t>
      </w:r>
      <w:proofErr w:type="spellEnd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 xml:space="preserve"> района Новосибирской области</w:t>
      </w:r>
    </w:p>
    <w:p w:rsidR="003F7B49" w:rsidRPr="00952F79" w:rsidRDefault="003F7B49" w:rsidP="003F7B49">
      <w:pPr>
        <w:pStyle w:val="a4"/>
        <w:jc w:val="center"/>
        <w:rPr>
          <w:rFonts w:ascii="Times New Roman" w:hAnsi="Times New Roman"/>
          <w:bCs/>
          <w:sz w:val="24"/>
          <w:szCs w:val="24"/>
        </w:rPr>
      </w:pPr>
      <w:r w:rsidRPr="00952F79">
        <w:rPr>
          <w:rFonts w:ascii="Times New Roman" w:hAnsi="Times New Roman"/>
          <w:bCs/>
          <w:sz w:val="24"/>
          <w:szCs w:val="24"/>
        </w:rPr>
        <w:t>*</w:t>
      </w:r>
      <w:r w:rsidRPr="00952F79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3F7B49" w:rsidRPr="00952F79" w:rsidRDefault="003F7B49" w:rsidP="003F7B49">
      <w:pPr>
        <w:pStyle w:val="a4"/>
        <w:rPr>
          <w:rFonts w:ascii="Times New Roman" w:hAnsi="Times New Roman"/>
          <w:sz w:val="24"/>
          <w:szCs w:val="24"/>
        </w:rPr>
      </w:pPr>
      <w:r w:rsidRPr="00952F79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3F7B49" w:rsidRPr="00C3000D" w:rsidRDefault="003F7B49" w:rsidP="003F7B49">
      <w:pPr>
        <w:pStyle w:val="a4"/>
        <w:jc w:val="center"/>
        <w:rPr>
          <w:rFonts w:ascii="Cambria" w:hAnsi="Cambria"/>
          <w:b/>
          <w:sz w:val="48"/>
          <w:szCs w:val="48"/>
        </w:rPr>
      </w:pPr>
      <w:r w:rsidRPr="00C3000D">
        <w:rPr>
          <w:rFonts w:ascii="Cambria" w:hAnsi="Cambria"/>
          <w:b/>
          <w:sz w:val="48"/>
          <w:szCs w:val="48"/>
        </w:rPr>
        <w:t>ВАРАКСИНСКИЙ ВЕСТНИК</w:t>
      </w:r>
    </w:p>
    <w:p w:rsidR="003F7B49" w:rsidRPr="00952F79" w:rsidRDefault="003F7B49" w:rsidP="003F7B49">
      <w:pPr>
        <w:pStyle w:val="a4"/>
        <w:jc w:val="center"/>
        <w:rPr>
          <w:rFonts w:ascii="Times New Roman" w:hAnsi="Times New Roman"/>
          <w:i/>
          <w:sz w:val="24"/>
          <w:szCs w:val="24"/>
        </w:rPr>
      </w:pPr>
      <w:r w:rsidRPr="00952F79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3F7B49" w:rsidRPr="00952F79" w:rsidRDefault="00981D65" w:rsidP="003F7B49">
      <w:pPr>
        <w:pStyle w:val="a4"/>
        <w:pBdr>
          <w:bottom w:val="single" w:sz="12" w:space="1" w:color="auto"/>
        </w:pBd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№ </w:t>
      </w:r>
      <w:proofErr w:type="gramStart"/>
      <w:r>
        <w:rPr>
          <w:rFonts w:ascii="Times New Roman" w:hAnsi="Times New Roman"/>
          <w:b/>
          <w:sz w:val="24"/>
          <w:szCs w:val="24"/>
        </w:rPr>
        <w:t>28  03.10</w:t>
      </w:r>
      <w:r w:rsidR="003F7B49" w:rsidRPr="00952F79">
        <w:rPr>
          <w:rFonts w:ascii="Times New Roman" w:hAnsi="Times New Roman"/>
          <w:b/>
          <w:sz w:val="24"/>
          <w:szCs w:val="24"/>
        </w:rPr>
        <w:t>.2023</w:t>
      </w:r>
      <w:proofErr w:type="gramEnd"/>
      <w:r w:rsidR="003F7B49" w:rsidRPr="00952F79">
        <w:rPr>
          <w:rFonts w:ascii="Times New Roman" w:hAnsi="Times New Roman"/>
          <w:b/>
          <w:sz w:val="24"/>
          <w:szCs w:val="24"/>
        </w:rPr>
        <w:t xml:space="preserve"> год   </w:t>
      </w:r>
    </w:p>
    <w:p w:rsidR="003F7B49" w:rsidRPr="00981D65" w:rsidRDefault="003F7B49" w:rsidP="003F7B49">
      <w:pPr>
        <w:rPr>
          <w:rFonts w:ascii="Times New Roman" w:hAnsi="Times New Roman" w:cs="Times New Roman"/>
          <w:b/>
          <w:sz w:val="24"/>
          <w:szCs w:val="24"/>
        </w:rPr>
      </w:pPr>
    </w:p>
    <w:p w:rsidR="003F7B49" w:rsidRPr="00981D65" w:rsidRDefault="003F7B49" w:rsidP="003F7B4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81D65">
        <w:rPr>
          <w:rFonts w:ascii="Times New Roman" w:hAnsi="Times New Roman" w:cs="Times New Roman"/>
          <w:b/>
          <w:bCs/>
          <w:sz w:val="24"/>
          <w:szCs w:val="24"/>
        </w:rPr>
        <w:t xml:space="preserve">АДМИНИСТРАЦИЯ ВАРАКСИНСКОГО СЕЛЬСОВЕТА </w:t>
      </w:r>
    </w:p>
    <w:p w:rsidR="003F7B49" w:rsidRPr="00981D65" w:rsidRDefault="003F7B49" w:rsidP="00981D6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81D65">
        <w:rPr>
          <w:rFonts w:ascii="Times New Roman" w:hAnsi="Times New Roman" w:cs="Times New Roman"/>
          <w:b/>
          <w:bCs/>
          <w:sz w:val="24"/>
          <w:szCs w:val="24"/>
        </w:rPr>
        <w:t xml:space="preserve">КЫШТОВСКОГО РАЙОНА НОВОСИБИРСКОЙ ОБЛАСТИ </w:t>
      </w:r>
    </w:p>
    <w:p w:rsidR="003F7B49" w:rsidRPr="00981D65" w:rsidRDefault="003F7B49" w:rsidP="00981D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1D65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3F7B49" w:rsidRPr="00981D65" w:rsidRDefault="003F7B49" w:rsidP="00981D65">
      <w:pPr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от 29.09. 2023г.                                                               № 68</w:t>
      </w:r>
    </w:p>
    <w:p w:rsidR="003F7B49" w:rsidRPr="00981D65" w:rsidRDefault="003F7B49" w:rsidP="00981D65">
      <w:pPr>
        <w:autoSpaceDE w:val="0"/>
        <w:autoSpaceDN w:val="0"/>
        <w:adjustRightInd w:val="0"/>
        <w:ind w:right="-1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Об утверждении порядков внесения изменений в перечни главных администраторов доходов и главных администраторов источников финансирования дефицита </w:t>
      </w:r>
      <w:proofErr w:type="gramStart"/>
      <w:r w:rsidRPr="00981D65">
        <w:rPr>
          <w:rFonts w:ascii="Times New Roman" w:hAnsi="Times New Roman" w:cs="Times New Roman"/>
          <w:sz w:val="24"/>
          <w:szCs w:val="24"/>
        </w:rPr>
        <w:t xml:space="preserve">бюджета 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proofErr w:type="gram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F7B49" w:rsidRPr="00981D65" w:rsidRDefault="003F7B49" w:rsidP="003F7B49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В соответствии с постановлениями Правительства Российской Федерации </w:t>
      </w:r>
      <w:r w:rsidRPr="00981D65">
        <w:rPr>
          <w:rFonts w:ascii="Times New Roman" w:hAnsi="Times New Roman" w:cs="Times New Roman"/>
          <w:sz w:val="24"/>
          <w:szCs w:val="24"/>
        </w:rPr>
        <w:t xml:space="preserve">от 16 сентября 2021 года № 1568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Федерации, бюджета территориального фонда обязательного медицинского страхования, местного бюджета», </w:t>
      </w: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от 16 сентября 2021 года     № 1569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бюджета», администрация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F7B49" w:rsidRPr="00981D65" w:rsidRDefault="003F7B49" w:rsidP="003F7B49">
      <w:pPr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Toc452643985"/>
      <w:bookmarkStart w:id="1" w:name="_Toc452653152"/>
      <w:bookmarkStart w:id="2" w:name="_Toc467571988"/>
      <w:r w:rsidRPr="00981D65">
        <w:rPr>
          <w:rFonts w:ascii="Times New Roman" w:hAnsi="Times New Roman" w:cs="Times New Roman"/>
          <w:b/>
          <w:bCs/>
          <w:sz w:val="24"/>
          <w:szCs w:val="24"/>
        </w:rPr>
        <w:t>ПОСТАНОВЛЯЕТ:</w:t>
      </w:r>
      <w:bookmarkEnd w:id="0"/>
      <w:bookmarkEnd w:id="1"/>
      <w:bookmarkEnd w:id="2"/>
    </w:p>
    <w:p w:rsidR="003F7B49" w:rsidRPr="00981D65" w:rsidRDefault="003F7B49" w:rsidP="003F7B49">
      <w:pPr>
        <w:numPr>
          <w:ilvl w:val="0"/>
          <w:numId w:val="1"/>
        </w:numPr>
        <w:tabs>
          <w:tab w:val="num" w:pos="0"/>
          <w:tab w:val="left" w:pos="1134"/>
        </w:tabs>
        <w:spacing w:after="0" w:line="240" w:lineRule="auto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Утвердить прилагаемый Порядок внесения изменений в перечни главных администраторов доходов бюджета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области,</w:t>
      </w:r>
      <w:r w:rsidRPr="00981D65">
        <w:rPr>
          <w:rFonts w:ascii="Times New Roman" w:hAnsi="Times New Roman" w:cs="Times New Roman"/>
          <w:sz w:val="24"/>
          <w:szCs w:val="24"/>
        </w:rPr>
        <w:t xml:space="preserve"> согласно Приложению 1. </w:t>
      </w:r>
    </w:p>
    <w:p w:rsidR="003F7B49" w:rsidRPr="00981D65" w:rsidRDefault="003F7B49" w:rsidP="003F7B49">
      <w:pPr>
        <w:numPr>
          <w:ilvl w:val="0"/>
          <w:numId w:val="1"/>
        </w:numPr>
        <w:tabs>
          <w:tab w:val="num" w:pos="0"/>
          <w:tab w:val="left" w:pos="1134"/>
        </w:tabs>
        <w:spacing w:after="0" w:line="240" w:lineRule="auto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lastRenderedPageBreak/>
        <w:t xml:space="preserve">Утвердить прилагаемый Порядок внесения изменений в перечни главных администраторов источников финансирования дефицита бюджета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области,</w:t>
      </w:r>
      <w:r w:rsidRPr="00981D65">
        <w:rPr>
          <w:rFonts w:ascii="Times New Roman" w:hAnsi="Times New Roman" w:cs="Times New Roman"/>
          <w:sz w:val="24"/>
          <w:szCs w:val="24"/>
        </w:rPr>
        <w:t xml:space="preserve"> согласно Приложению 2.</w:t>
      </w:r>
    </w:p>
    <w:p w:rsidR="003F7B49" w:rsidRPr="00981D65" w:rsidRDefault="003F7B49" w:rsidP="003F7B49">
      <w:pPr>
        <w:numPr>
          <w:ilvl w:val="0"/>
          <w:numId w:val="1"/>
        </w:numPr>
        <w:tabs>
          <w:tab w:val="num" w:pos="0"/>
          <w:tab w:val="left" w:pos="1134"/>
        </w:tabs>
        <w:spacing w:after="0" w:line="240" w:lineRule="auto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«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3F7B49" w:rsidRPr="00981D65" w:rsidRDefault="003F7B49" w:rsidP="003F7B49">
      <w:pPr>
        <w:numPr>
          <w:ilvl w:val="0"/>
          <w:numId w:val="1"/>
        </w:numPr>
        <w:tabs>
          <w:tab w:val="num" w:pos="0"/>
          <w:tab w:val="left" w:pos="1134"/>
        </w:tabs>
        <w:spacing w:after="0" w:line="240" w:lineRule="auto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Контроль за исполнением настоящего постановления оставляю за собой.</w:t>
      </w:r>
    </w:p>
    <w:p w:rsidR="003F7B49" w:rsidRPr="00981D65" w:rsidRDefault="003F7B49" w:rsidP="003F7B49">
      <w:pPr>
        <w:jc w:val="right"/>
        <w:rPr>
          <w:rFonts w:ascii="Times New Roman" w:hAnsi="Times New Roman" w:cs="Times New Roman"/>
          <w:sz w:val="24"/>
          <w:szCs w:val="24"/>
        </w:rPr>
      </w:pPr>
      <w:bookmarkStart w:id="3" w:name="_Toc467571991"/>
      <w:bookmarkStart w:id="4" w:name="_Toc452653155"/>
      <w:bookmarkStart w:id="5" w:name="_Toc452643989"/>
    </w:p>
    <w:p w:rsidR="003F7B49" w:rsidRPr="00981D65" w:rsidRDefault="003F7B49" w:rsidP="003F7B49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          5.  Постановление вступает</w:t>
      </w:r>
      <w:r w:rsidR="00981D65">
        <w:rPr>
          <w:rFonts w:ascii="Times New Roman" w:hAnsi="Times New Roman" w:cs="Times New Roman"/>
          <w:sz w:val="24"/>
          <w:szCs w:val="24"/>
        </w:rPr>
        <w:t xml:space="preserve"> в силу с момента опубликования</w:t>
      </w:r>
    </w:p>
    <w:p w:rsidR="003F7B49" w:rsidRPr="00981D65" w:rsidRDefault="003F7B49" w:rsidP="003F7B49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3F7B49" w:rsidRPr="00981D65" w:rsidRDefault="003F7B49" w:rsidP="00981D65">
      <w:pPr>
        <w:rPr>
          <w:rStyle w:val="fontstyle21"/>
          <w:rFonts w:ascii="Times New Roman" w:hAnsi="Times New Roman" w:cs="Times New Roman"/>
          <w:color w:val="auto"/>
          <w:sz w:val="24"/>
          <w:szCs w:val="24"/>
        </w:rPr>
      </w:pP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Н.В. Рак         </w:t>
      </w:r>
      <w:bookmarkEnd w:id="3"/>
      <w:bookmarkEnd w:id="4"/>
      <w:bookmarkEnd w:id="5"/>
    </w:p>
    <w:p w:rsidR="003F7B49" w:rsidRPr="00981D65" w:rsidRDefault="003F7B49" w:rsidP="003F7B49">
      <w:pPr>
        <w:pStyle w:val="a5"/>
        <w:autoSpaceDE w:val="0"/>
        <w:autoSpaceDN w:val="0"/>
        <w:adjustRightInd w:val="0"/>
        <w:ind w:left="709"/>
        <w:jc w:val="right"/>
        <w:outlineLvl w:val="0"/>
      </w:pPr>
    </w:p>
    <w:p w:rsidR="003F7B49" w:rsidRPr="00981D65" w:rsidRDefault="003F7B49" w:rsidP="003F7B49">
      <w:pPr>
        <w:pStyle w:val="a5"/>
        <w:autoSpaceDE w:val="0"/>
        <w:autoSpaceDN w:val="0"/>
        <w:adjustRightInd w:val="0"/>
        <w:ind w:left="0"/>
        <w:jc w:val="center"/>
        <w:outlineLvl w:val="0"/>
        <w:rPr>
          <w:bCs/>
        </w:rPr>
      </w:pPr>
      <w:r w:rsidRPr="00981D65">
        <w:rPr>
          <w:bCs/>
        </w:rPr>
        <w:t xml:space="preserve">Порядок внесения изменений в перечни главных администраторов доходов бюджета </w:t>
      </w:r>
      <w:proofErr w:type="spellStart"/>
      <w:r w:rsidRPr="00981D65">
        <w:t>Вараксинского</w:t>
      </w:r>
      <w:proofErr w:type="spellEnd"/>
      <w:r w:rsidRPr="00981D65">
        <w:rPr>
          <w:rStyle w:val="fontstyle21"/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3F7B49" w:rsidRPr="00981D65" w:rsidRDefault="003F7B49" w:rsidP="003F7B49">
      <w:pPr>
        <w:pStyle w:val="a5"/>
        <w:autoSpaceDE w:val="0"/>
        <w:autoSpaceDN w:val="0"/>
        <w:adjustRightInd w:val="0"/>
        <w:ind w:left="0"/>
        <w:jc w:val="both"/>
        <w:outlineLvl w:val="0"/>
      </w:pP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1. Настоящий Порядок устанавливает правила и сроки внесения изменений в перечни главных администраторов доходов бюджета</w:t>
      </w:r>
      <w:r w:rsidRPr="00981D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Перечень).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2. В Перечень могут быть внесены изменения в следующих случаях: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изменения бюджетных полномочий главного администратора доходов бюджета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главный администратор доходов) по осуществлению им операций с доходами бюджета</w:t>
      </w:r>
      <w:r w:rsidRPr="00981D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981D65">
        <w:rPr>
          <w:rFonts w:ascii="Times New Roman" w:hAnsi="Times New Roman" w:cs="Times New Roman"/>
          <w:sz w:val="24"/>
          <w:szCs w:val="24"/>
        </w:rPr>
        <w:t xml:space="preserve"> (далее – местный бюджет)</w:t>
      </w: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;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изменения кода вида (подвида) доходов местного бюджета;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изменения наименования кода вида (подвида) доходов местного бюджета;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необходимости включения в Перечень кода вида (подвида) доходов местного бюджета.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3. В случае необходимости внесения изменений в Перечень главные администраторы доходов местного бюджета (далее – заявители) направляют в администрацию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администрация) предложения в письменном виде с указанием следующей информации: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основание для внесения изменения в Перечень;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наименование и код главного администратора доходов;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код вида (подвида) доходов местного бюджета;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наименование кода вида (подвида) доходов местного бюджета.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lastRenderedPageBreak/>
        <w:t>4. Рассмотрение администрацией предложений осуществляется в течение 10 рабочих дней со дня их поступления.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5. По итогам рассмотрения предложений администрация в срок, установленный пунктом 4 настоящего Порядка, разрабатывает проект постановления администрации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сельского поселения о внесении изменений в Перечень. 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6. Основаниями для отказа во внесении изменений в Перечень являются: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отсутствие в нормативном правовом акте Министерства финансов Российской Федерации, утверждающем коды видов доходов бюджетов и соответствующие им коды аналитической группы подвидов доходов бюджетов, кода вида доходов местного бюджета, предлагаемого заявителем к включению в Перечень;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не указание кода подвида доходов местного бюджета: 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несоответствие наименования кода вида (подвида) доходов местного бюджета, коду вида (подвида) доходов местного бюджета; 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отсутствие полномочий у заявителя по администрированию дохода местного бюджета, предлагаемого к включению в Перечень.</w:t>
      </w:r>
    </w:p>
    <w:p w:rsidR="003F7B49" w:rsidRPr="00981D65" w:rsidRDefault="003F7B49" w:rsidP="00981D6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7. После устранения причин отказа во внесении изменений в Перечень, указанных в пункте 6 настоящего Порядка, заявитель вправе повторно направить в администрацию предложение о внесении изменений в Перечень.</w:t>
      </w:r>
    </w:p>
    <w:p w:rsidR="003F7B49" w:rsidRPr="00981D65" w:rsidRDefault="003F7B49" w:rsidP="003F7B49">
      <w:pPr>
        <w:jc w:val="center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Порядок внесения изменений в перечни </w:t>
      </w:r>
    </w:p>
    <w:p w:rsidR="003F7B49" w:rsidRPr="00981D65" w:rsidRDefault="003F7B49" w:rsidP="003F7B49">
      <w:pPr>
        <w:jc w:val="center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главных администраторов источников финансирования дефицита </w:t>
      </w:r>
    </w:p>
    <w:p w:rsidR="003F7B49" w:rsidRPr="00981D65" w:rsidRDefault="003F7B49" w:rsidP="003F7B49">
      <w:pPr>
        <w:jc w:val="center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F7B49" w:rsidRPr="00981D65" w:rsidRDefault="003F7B49" w:rsidP="003F7B49">
      <w:pPr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1. Настоящий Порядок устанавливает правила и сроки внесения изменений в перечни главных администраторов источников финансирования дефицита бюджета</w:t>
      </w:r>
      <w:r w:rsidRPr="00981D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Перечень).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2. В Перечень могут быть внесены изменения в случае: 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изменения бюджетных полномочий главных администраторов источников финансирования дефицита бюджета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981D65">
        <w:rPr>
          <w:rFonts w:ascii="Times New Roman" w:hAnsi="Times New Roman" w:cs="Times New Roman"/>
          <w:sz w:val="24"/>
          <w:szCs w:val="24"/>
        </w:rPr>
        <w:t xml:space="preserve"> </w:t>
      </w: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(далее – главные администраторы источников финансирования дефицита) по осуществлению ими операций с источниками финансирования дефицита бюджета</w:t>
      </w:r>
      <w:r w:rsidRPr="00981D6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981D65">
        <w:rPr>
          <w:rFonts w:ascii="Times New Roman" w:hAnsi="Times New Roman" w:cs="Times New Roman"/>
          <w:sz w:val="24"/>
          <w:szCs w:val="24"/>
        </w:rPr>
        <w:t xml:space="preserve"> (далее – местные бюджеты)</w:t>
      </w: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; 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изменения кода вида (подвида) источников финансирования дефицита местного бюджета; 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lastRenderedPageBreak/>
        <w:t>изменения наименования кода вида (подвида) источников финансирования дефицита местного бюджета; необходимости включения в Перечень кода вида (подвида) источников финансирования дефицита местного бюджета.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3. В случае необходимости внесения изменений в Перечень главные администраторы источников финансирования дефицита местного бюджета, (далее – заявители) направляют в администрацию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администрацию) предложения в письменном виде с указанием следующей информации: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основание для внесения изменения в Перечень;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наименование и код главного администратора источников финансирования дефицита;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код вида (подвида) источников финансирования дефицита местного бюджета;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наименование кода вида (подвида) источников финансирования дефицита местного бюджета.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4. Рассмотрение администрацией предложений осуществляется в течение 10 рабочих дней со дня их поступления.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5. По итогам рассмотрения предложений администрация в срок, установленный пунктом 4 настоящего Порядка, разрабатывает проект постановления администрации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6. Основаниями для отказа во внесении изменений в Перечень являются: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отсутствие в нормативном правовом акте Министерства финансов Российской Федерации, утверждающем коды видов источников финансирования дефицита бюджета и соответствующие им коды аналитической группы подвидов источников финансирования дефицита бюджета, кода вида источников финансирования дефицита местного бюджета, предлагаемого заявителем к включению в Перечень;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не указание кода подвида источников финансирования дефицита местного бюджета: 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несоответствие наименования кода вида (подвида) источников финансирования дефицита местного бюджета, коду вида (подвида) источников финансирования дефицита местного бюджета; </w:t>
      </w:r>
    </w:p>
    <w:p w:rsidR="003F7B49" w:rsidRPr="00981D65" w:rsidRDefault="003F7B49" w:rsidP="003F7B49">
      <w:pPr>
        <w:ind w:firstLine="708"/>
        <w:jc w:val="both"/>
        <w:rPr>
          <w:rStyle w:val="fontstyle21"/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>отсутствие полномочий у заявителя по администрированию источника финансирования дефицита местного бюджета, предлагаемого к включению в Перечень.</w:t>
      </w:r>
    </w:p>
    <w:p w:rsidR="003F7B49" w:rsidRPr="00981D65" w:rsidRDefault="003F7B49" w:rsidP="00981D6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Style w:val="fontstyle21"/>
          <w:rFonts w:ascii="Times New Roman" w:hAnsi="Times New Roman" w:cs="Times New Roman"/>
          <w:sz w:val="24"/>
          <w:szCs w:val="24"/>
        </w:rPr>
        <w:t xml:space="preserve">7. После устранения причин отказа во внесении изменений в Перечень, указанных в пункте 6 настоящего Порядка, заявитель вправе повторно направить в администрацию предложение </w:t>
      </w:r>
      <w:r w:rsidR="00981D65">
        <w:rPr>
          <w:rStyle w:val="fontstyle21"/>
          <w:rFonts w:ascii="Times New Roman" w:hAnsi="Times New Roman" w:cs="Times New Roman"/>
          <w:sz w:val="24"/>
          <w:szCs w:val="24"/>
        </w:rPr>
        <w:t>о внесении изменений в Перечень</w:t>
      </w:r>
    </w:p>
    <w:p w:rsidR="003F7B49" w:rsidRPr="00981D65" w:rsidRDefault="003F7B49" w:rsidP="003F7B49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81D65">
        <w:rPr>
          <w:rFonts w:ascii="Times New Roman" w:hAnsi="Times New Roman" w:cs="Times New Roman"/>
          <w:b/>
          <w:bCs/>
          <w:sz w:val="24"/>
          <w:szCs w:val="24"/>
        </w:rPr>
        <w:t xml:space="preserve">АДМИНИСТРАЦИЯ ВАРАКСИНСКОГО СЕЛЬСОВЕТА </w:t>
      </w:r>
    </w:p>
    <w:p w:rsidR="003F7B49" w:rsidRPr="00981D65" w:rsidRDefault="003F7B49" w:rsidP="00981D65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81D65">
        <w:rPr>
          <w:rFonts w:ascii="Times New Roman" w:hAnsi="Times New Roman" w:cs="Times New Roman"/>
          <w:b/>
          <w:bCs/>
          <w:sz w:val="24"/>
          <w:szCs w:val="24"/>
        </w:rPr>
        <w:lastRenderedPageBreak/>
        <w:t>КЫШТОВСКОГО РАЙОНА НОВОСИБИРСКОЙ ОБЛАСТИ</w:t>
      </w:r>
    </w:p>
    <w:p w:rsidR="003F7B49" w:rsidRPr="00981D65" w:rsidRDefault="003F7B49" w:rsidP="003F7B49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81D65"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w:rsidR="003F7B49" w:rsidRPr="00981D65" w:rsidRDefault="003F7B49" w:rsidP="00981D65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 От 02.10.2023г.                                                                                       № 69 </w:t>
      </w:r>
    </w:p>
    <w:p w:rsidR="003F7B49" w:rsidRPr="00981D65" w:rsidRDefault="003F7B49" w:rsidP="003F7B49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Об утверждении форм документов, применяемых при проведении оценки применения обязательных требований, содержащихся в муниципальных нормативных правовых актах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proofErr w:type="gram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 района</w:t>
      </w:r>
      <w:proofErr w:type="gramEnd"/>
      <w:r w:rsidRPr="00981D65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</w:p>
    <w:p w:rsidR="003F7B49" w:rsidRPr="00981D65" w:rsidRDefault="003F7B49" w:rsidP="003F7B49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 </w:t>
      </w:r>
    </w:p>
    <w:p w:rsidR="003F7B49" w:rsidRPr="00981D65" w:rsidRDefault="003F7B49" w:rsidP="003F7B4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В соответствии с Порядком</w:t>
      </w:r>
      <w:r w:rsidRPr="00981D65">
        <w:rPr>
          <w:rFonts w:ascii="Times New Roman" w:eastAsia="Calibri" w:hAnsi="Times New Roman" w:cs="Times New Roman"/>
          <w:sz w:val="24"/>
          <w:szCs w:val="24"/>
        </w:rPr>
        <w:t xml:space="preserve"> установления и оценки применения обязательных требований, содержащихся в муниципальных нормативных правовых актах </w:t>
      </w:r>
      <w:r w:rsidRPr="00981D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eastAsia="Calibri" w:hAnsi="Times New Roman" w:cs="Times New Roman"/>
          <w:sz w:val="24"/>
          <w:szCs w:val="24"/>
        </w:rPr>
        <w:t xml:space="preserve"> сельсовета 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981D65">
        <w:rPr>
          <w:rFonts w:ascii="Times New Roman" w:hAnsi="Times New Roman" w:cs="Times New Roman"/>
          <w:sz w:val="24"/>
          <w:szCs w:val="24"/>
        </w:rPr>
        <w:t xml:space="preserve">, утвержденным решением Совета депутатов </w:t>
      </w:r>
      <w:bookmarkStart w:id="6" w:name="_Hlk146655329"/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bookmarkStart w:id="7" w:name="_Hlk146655149"/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</w:t>
      </w:r>
      <w:bookmarkEnd w:id="7"/>
      <w:r w:rsidRPr="00981D65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bookmarkEnd w:id="6"/>
      <w:r w:rsidRPr="00981D65">
        <w:rPr>
          <w:rFonts w:ascii="Times New Roman" w:hAnsi="Times New Roman" w:cs="Times New Roman"/>
          <w:sz w:val="24"/>
          <w:szCs w:val="24"/>
        </w:rPr>
        <w:t xml:space="preserve">, в целях реализации полномочий по проведению оценки применения обязательных требований, содержащихся в муниципальных нормативных правовых актах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eastAsia="Calibri" w:hAnsi="Times New Roman" w:cs="Times New Roman"/>
          <w:sz w:val="24"/>
          <w:szCs w:val="24"/>
        </w:rPr>
        <w:t xml:space="preserve"> сельсовета 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981D65">
        <w:rPr>
          <w:rFonts w:ascii="Times New Roman" w:hAnsi="Times New Roman" w:cs="Times New Roman"/>
          <w:sz w:val="24"/>
          <w:szCs w:val="24"/>
        </w:rPr>
        <w:t xml:space="preserve">,  администрация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F7B49" w:rsidRPr="00981D65" w:rsidRDefault="003F7B49" w:rsidP="003F7B49">
      <w:pPr>
        <w:shd w:val="clear" w:color="auto" w:fill="FFFFFF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81D65">
        <w:rPr>
          <w:rFonts w:ascii="Times New Roman" w:hAnsi="Times New Roman" w:cs="Times New Roman"/>
          <w:b/>
          <w:bCs/>
          <w:sz w:val="24"/>
          <w:szCs w:val="24"/>
        </w:rPr>
        <w:t>ПОСТАНОВЛЯЕТ:</w:t>
      </w:r>
    </w:p>
    <w:p w:rsidR="003F7B49" w:rsidRPr="00981D65" w:rsidRDefault="003F7B49" w:rsidP="003F7B49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Утвердить:</w:t>
      </w:r>
    </w:p>
    <w:p w:rsidR="003F7B49" w:rsidRPr="00981D65" w:rsidRDefault="003F7B49" w:rsidP="003F7B49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1.1 Форму аналитической справки о достижении целей введения обязательных требований, содержащихся в муниципальном нормативном правовом акте, согласно приложению № 1 к настоящему постановлению;</w:t>
      </w:r>
    </w:p>
    <w:p w:rsidR="003F7B49" w:rsidRPr="00981D65" w:rsidRDefault="003F7B49" w:rsidP="003F7B49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1.2 Форму заключения об оценке применения обязательных требований, согласно приложению № 2 к настоящему постановлению.</w:t>
      </w:r>
    </w:p>
    <w:p w:rsidR="003F7B49" w:rsidRPr="00981D65" w:rsidRDefault="003F7B49" w:rsidP="003F7B49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«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3F7B49" w:rsidRPr="00981D65" w:rsidRDefault="003F7B49" w:rsidP="003F7B49">
      <w:pPr>
        <w:shd w:val="clear" w:color="auto" w:fill="FFFFFF"/>
        <w:ind w:firstLine="567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 </w:t>
      </w:r>
    </w:p>
    <w:p w:rsidR="003F7B49" w:rsidRPr="00981D65" w:rsidRDefault="003F7B49" w:rsidP="003F7B49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3F7B49" w:rsidRPr="00981D65" w:rsidRDefault="003F7B49" w:rsidP="00981D65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                            Н.В. Рак</w:t>
      </w:r>
    </w:p>
    <w:p w:rsidR="003F7B49" w:rsidRPr="00981D65" w:rsidRDefault="003F7B49" w:rsidP="003F7B49">
      <w:pPr>
        <w:widowControl w:val="0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ФОРМА</w:t>
      </w:r>
    </w:p>
    <w:p w:rsidR="003F7B49" w:rsidRPr="00981D65" w:rsidRDefault="003F7B49" w:rsidP="003F7B4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bookmarkStart w:id="8" w:name="P162"/>
      <w:bookmarkEnd w:id="8"/>
      <w:r w:rsidRPr="00981D65">
        <w:rPr>
          <w:rFonts w:ascii="Times New Roman" w:hAnsi="Times New Roman" w:cs="Times New Roman"/>
          <w:sz w:val="24"/>
          <w:szCs w:val="24"/>
        </w:rPr>
        <w:t>Аналитическая справка о достижении целей введения обязательных требований, содержащихся в муниципальном нормативном правовом акте</w:t>
      </w:r>
    </w:p>
    <w:p w:rsidR="003F7B49" w:rsidRPr="00981D65" w:rsidRDefault="003F7B49" w:rsidP="003F7B49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1. Общая информация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1.1. Вид и наименование муниципального нормативного правового акта: ________________________________________________________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1.2. Разработчик муниципального нормативного правового акта: </w:t>
      </w:r>
      <w:r w:rsidRPr="00981D65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1.3. Контактная информация разработчика муниципального нормативного правового акта: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Ф.И.О.: _________________________________________________________________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Должность: ______________________________________________________________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Телефон, адрес электронной </w:t>
      </w:r>
      <w:proofErr w:type="gramStart"/>
      <w:r w:rsidRPr="00981D65">
        <w:rPr>
          <w:rFonts w:ascii="Times New Roman" w:hAnsi="Times New Roman" w:cs="Times New Roman"/>
          <w:sz w:val="24"/>
          <w:szCs w:val="24"/>
        </w:rPr>
        <w:t>почты:_</w:t>
      </w:r>
      <w:proofErr w:type="gramEnd"/>
      <w:r w:rsidRPr="00981D65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2. Информация о результатах проведенных публичных обсуждений.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2.1. Публичные обсуждения проводились с _________ по _________.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2.2. Способ направления ответов: ________________________________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widowControl w:val="0"/>
        <w:numPr>
          <w:ilvl w:val="1"/>
          <w:numId w:val="2"/>
        </w:numPr>
        <w:tabs>
          <w:tab w:val="left" w:pos="1560"/>
          <w:tab w:val="left" w:pos="326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981D65">
        <w:rPr>
          <w:rFonts w:ascii="Times New Roman" w:hAnsi="Times New Roman" w:cs="Times New Roman"/>
          <w:sz w:val="24"/>
          <w:szCs w:val="24"/>
          <w:lang w:bidi="ru-RU"/>
        </w:rPr>
        <w:t xml:space="preserve">Наименование </w:t>
      </w:r>
      <w:r w:rsidRPr="00981D65"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субъектов предпринимательской и иной </w:t>
      </w:r>
      <w:proofErr w:type="gramStart"/>
      <w:r w:rsidRPr="00981D65">
        <w:rPr>
          <w:rFonts w:ascii="Times New Roman" w:hAnsi="Times New Roman" w:cs="Times New Roman"/>
          <w:bCs/>
          <w:sz w:val="24"/>
          <w:szCs w:val="24"/>
          <w:lang w:bidi="ru-RU"/>
        </w:rPr>
        <w:t>экономической  деятельности</w:t>
      </w:r>
      <w:proofErr w:type="gramEnd"/>
      <w:r w:rsidRPr="00981D65">
        <w:rPr>
          <w:rFonts w:ascii="Times New Roman" w:hAnsi="Times New Roman" w:cs="Times New Roman"/>
          <w:bCs/>
          <w:sz w:val="24"/>
          <w:szCs w:val="24"/>
          <w:lang w:bidi="ru-RU"/>
        </w:rPr>
        <w:t>, принявших участие в публичных обсуждениях, содержание поступивших предложений (отдельно по каждому субъекту предпринимательской и иной экономической деятельности)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80"/>
        <w:gridCol w:w="5657"/>
      </w:tblGrid>
      <w:tr w:rsidR="003F7B49" w:rsidRPr="00981D65" w:rsidTr="00887C18">
        <w:tc>
          <w:tcPr>
            <w:tcW w:w="3607" w:type="dxa"/>
            <w:shd w:val="clear" w:color="auto" w:fill="auto"/>
            <w:vAlign w:val="center"/>
          </w:tcPr>
          <w:p w:rsidR="003F7B49" w:rsidRPr="00981D65" w:rsidRDefault="003F7B49" w:rsidP="00887C18">
            <w:pPr>
              <w:widowControl w:val="0"/>
              <w:ind w:firstLine="567"/>
              <w:jc w:val="both"/>
              <w:rPr>
                <w:rFonts w:ascii="Times New Roman" w:eastAsia="Courier New" w:hAnsi="Times New Roman" w:cs="Times New Roman"/>
                <w:sz w:val="24"/>
                <w:szCs w:val="24"/>
              </w:rPr>
            </w:pPr>
            <w:r w:rsidRPr="00981D65">
              <w:rPr>
                <w:rFonts w:ascii="Times New Roman" w:eastAsia="Courier New" w:hAnsi="Times New Roman" w:cs="Times New Roman"/>
                <w:sz w:val="24"/>
                <w:szCs w:val="24"/>
              </w:rPr>
              <w:t>Наименование субъектов предпринимательской и иной экономической деятельности</w:t>
            </w:r>
          </w:p>
        </w:tc>
        <w:tc>
          <w:tcPr>
            <w:tcW w:w="5749" w:type="dxa"/>
            <w:shd w:val="clear" w:color="auto" w:fill="auto"/>
          </w:tcPr>
          <w:p w:rsidR="003F7B49" w:rsidRPr="00981D65" w:rsidRDefault="003F7B49" w:rsidP="00887C18">
            <w:pPr>
              <w:widowControl w:val="0"/>
              <w:ind w:firstLine="567"/>
              <w:jc w:val="both"/>
              <w:rPr>
                <w:rFonts w:ascii="Times New Roman" w:eastAsia="Courier New" w:hAnsi="Times New Roman" w:cs="Times New Roman"/>
                <w:sz w:val="24"/>
                <w:szCs w:val="24"/>
              </w:rPr>
            </w:pPr>
            <w:r w:rsidRPr="00981D65">
              <w:rPr>
                <w:rFonts w:ascii="Times New Roman" w:eastAsia="Courier New" w:hAnsi="Times New Roman" w:cs="Times New Roman"/>
                <w:sz w:val="24"/>
                <w:szCs w:val="24"/>
              </w:rPr>
              <w:t>Содержание поступивших предложений</w:t>
            </w:r>
          </w:p>
        </w:tc>
      </w:tr>
      <w:tr w:rsidR="003F7B49" w:rsidRPr="00981D65" w:rsidTr="00887C18">
        <w:tc>
          <w:tcPr>
            <w:tcW w:w="3607" w:type="dxa"/>
            <w:shd w:val="clear" w:color="auto" w:fill="auto"/>
          </w:tcPr>
          <w:p w:rsidR="003F7B49" w:rsidRPr="00981D65" w:rsidRDefault="003F7B49" w:rsidP="00887C18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ascii="Times New Roman" w:eastAsia="Courier New" w:hAnsi="Times New Roman" w:cs="Times New Roman"/>
                <w:sz w:val="24"/>
                <w:szCs w:val="24"/>
                <w:lang w:bidi="ru-RU"/>
              </w:rPr>
            </w:pPr>
          </w:p>
        </w:tc>
        <w:tc>
          <w:tcPr>
            <w:tcW w:w="5749" w:type="dxa"/>
            <w:shd w:val="clear" w:color="auto" w:fill="auto"/>
          </w:tcPr>
          <w:p w:rsidR="003F7B49" w:rsidRPr="00981D65" w:rsidRDefault="003F7B49" w:rsidP="00887C18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ascii="Times New Roman" w:eastAsia="Courier New" w:hAnsi="Times New Roman" w:cs="Times New Roman"/>
                <w:sz w:val="24"/>
                <w:szCs w:val="24"/>
                <w:lang w:bidi="ru-RU"/>
              </w:rPr>
            </w:pPr>
          </w:p>
        </w:tc>
      </w:tr>
      <w:tr w:rsidR="003F7B49" w:rsidRPr="00981D65" w:rsidTr="00887C18">
        <w:tc>
          <w:tcPr>
            <w:tcW w:w="3607" w:type="dxa"/>
            <w:shd w:val="clear" w:color="auto" w:fill="auto"/>
          </w:tcPr>
          <w:p w:rsidR="003F7B49" w:rsidRPr="00981D65" w:rsidRDefault="003F7B49" w:rsidP="00887C18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ascii="Times New Roman" w:eastAsia="Courier New" w:hAnsi="Times New Roman" w:cs="Times New Roman"/>
                <w:sz w:val="24"/>
                <w:szCs w:val="24"/>
                <w:lang w:bidi="ru-RU"/>
              </w:rPr>
            </w:pPr>
          </w:p>
        </w:tc>
        <w:tc>
          <w:tcPr>
            <w:tcW w:w="5749" w:type="dxa"/>
            <w:shd w:val="clear" w:color="auto" w:fill="auto"/>
          </w:tcPr>
          <w:p w:rsidR="003F7B49" w:rsidRPr="00981D65" w:rsidRDefault="003F7B49" w:rsidP="00887C18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ascii="Times New Roman" w:eastAsia="Courier New" w:hAnsi="Times New Roman" w:cs="Times New Roman"/>
                <w:sz w:val="24"/>
                <w:szCs w:val="24"/>
                <w:lang w:bidi="ru-RU"/>
              </w:rPr>
            </w:pPr>
          </w:p>
        </w:tc>
      </w:tr>
    </w:tbl>
    <w:p w:rsidR="003F7B49" w:rsidRPr="00981D65" w:rsidRDefault="003F7B49" w:rsidP="003F7B49">
      <w:pPr>
        <w:pStyle w:val="ConsPlusNormal"/>
        <w:numPr>
          <w:ilvl w:val="0"/>
          <w:numId w:val="2"/>
        </w:numPr>
        <w:ind w:left="0"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Общая характеристика обязательных требований.</w:t>
      </w:r>
    </w:p>
    <w:p w:rsidR="003F7B49" w:rsidRPr="00981D65" w:rsidRDefault="003F7B49" w:rsidP="003F7B4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4. Анализ результатов оценки достижения целей введения обязательных требований и соблюдения принципов, предусмотренных Федеральным законом от 31.07.2020 № 247-ФЗ «Об обязательных требованиях в Российской Федерации».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5. Выявленные проблемы применения обязательных требований.</w:t>
      </w:r>
    </w:p>
    <w:p w:rsidR="003F7B49" w:rsidRPr="00981D65" w:rsidRDefault="003F7B49" w:rsidP="003F7B49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6. Вывод о необходимости продления срока действия, изменения с продлением срока действия или прекращения действия обязательных требований.</w:t>
      </w:r>
    </w:p>
    <w:p w:rsidR="003F7B49" w:rsidRPr="00981D65" w:rsidRDefault="003F7B49" w:rsidP="00981D65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Должностное лицо</w:t>
      </w:r>
    </w:p>
    <w:p w:rsidR="003F7B49" w:rsidRPr="00981D65" w:rsidRDefault="003F7B49" w:rsidP="003F7B49">
      <w:pPr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разработчика                                                                   ___________/______/                  </w:t>
      </w:r>
    </w:p>
    <w:p w:rsidR="003F7B49" w:rsidRPr="00981D65" w:rsidRDefault="003F7B49" w:rsidP="00981D65">
      <w:pPr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(</w:t>
      </w:r>
      <w:proofErr w:type="gramStart"/>
      <w:r w:rsidRPr="00981D65">
        <w:rPr>
          <w:rFonts w:ascii="Times New Roman" w:hAnsi="Times New Roman" w:cs="Times New Roman"/>
          <w:sz w:val="24"/>
          <w:szCs w:val="24"/>
        </w:rPr>
        <w:t>подпись  Расшифровка</w:t>
      </w:r>
      <w:proofErr w:type="gramEnd"/>
      <w:r w:rsidRPr="00981D65">
        <w:rPr>
          <w:rFonts w:ascii="Times New Roman" w:hAnsi="Times New Roman" w:cs="Times New Roman"/>
          <w:sz w:val="24"/>
          <w:szCs w:val="24"/>
        </w:rPr>
        <w:t xml:space="preserve"> подписи   Дата)</w:t>
      </w:r>
    </w:p>
    <w:p w:rsidR="003F7B49" w:rsidRPr="00981D65" w:rsidRDefault="003F7B49" w:rsidP="003F7B4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ФОРМА</w:t>
      </w:r>
    </w:p>
    <w:p w:rsidR="003F7B49" w:rsidRPr="00981D65" w:rsidRDefault="003F7B49" w:rsidP="00981D65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Заключение </w:t>
      </w:r>
    </w:p>
    <w:p w:rsidR="003F7B49" w:rsidRPr="00981D65" w:rsidRDefault="003F7B49" w:rsidP="003F7B49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Об оценке применения обязательных требований ____________ (наименование муниципального нормативного правового акта)</w:t>
      </w:r>
    </w:p>
    <w:p w:rsidR="003F7B49" w:rsidRPr="00981D65" w:rsidRDefault="003F7B49" w:rsidP="003F7B49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«__</w:t>
      </w:r>
      <w:proofErr w:type="gramStart"/>
      <w:r w:rsidRPr="00981D65">
        <w:rPr>
          <w:rFonts w:ascii="Times New Roman" w:hAnsi="Times New Roman" w:cs="Times New Roman"/>
          <w:sz w:val="24"/>
          <w:szCs w:val="24"/>
        </w:rPr>
        <w:t>_»_</w:t>
      </w:r>
      <w:proofErr w:type="gramEnd"/>
      <w:r w:rsidRPr="00981D65">
        <w:rPr>
          <w:rFonts w:ascii="Times New Roman" w:hAnsi="Times New Roman" w:cs="Times New Roman"/>
          <w:sz w:val="24"/>
          <w:szCs w:val="24"/>
        </w:rPr>
        <w:t>____________20___г.                                                            №_______</w:t>
      </w:r>
    </w:p>
    <w:p w:rsidR="003F7B49" w:rsidRPr="00981D65" w:rsidRDefault="003F7B49" w:rsidP="003F7B4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1. Выводы по результатам оценке применения обязательных требований:</w:t>
      </w:r>
    </w:p>
    <w:p w:rsidR="003F7B49" w:rsidRPr="00981D65" w:rsidRDefault="003F7B49" w:rsidP="003F7B4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 1.1.</w:t>
      </w:r>
      <w:r w:rsidRPr="00981D65">
        <w:rPr>
          <w:rFonts w:ascii="Times New Roman" w:hAnsi="Times New Roman" w:cs="Times New Roman"/>
          <w:sz w:val="24"/>
          <w:szCs w:val="24"/>
        </w:rPr>
        <w:tab/>
        <w:t>О достижении/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недостижении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заявленных при подготовке муниципального нормативного правового акта, содержащего обязательные требования, целей регулирования.</w:t>
      </w:r>
    </w:p>
    <w:p w:rsidR="003F7B49" w:rsidRPr="00981D65" w:rsidRDefault="003F7B49" w:rsidP="003F7B4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</w:t>
      </w:r>
    </w:p>
    <w:p w:rsidR="003F7B49" w:rsidRPr="00981D65" w:rsidRDefault="003F7B49" w:rsidP="003F7B4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 1.2. О соблюдении принципов, предусмотренных Федеральным законом от 31.07.2020 № 247-ФЗ «Об обязательных требованиях в Российской Федерации».</w:t>
      </w:r>
    </w:p>
    <w:p w:rsidR="003F7B49" w:rsidRPr="00981D65" w:rsidRDefault="003F7B49" w:rsidP="003F7B4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3F7B49" w:rsidRPr="00981D65" w:rsidRDefault="003F7B49" w:rsidP="003F7B4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1.3. 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3F7B49" w:rsidRPr="00981D65" w:rsidRDefault="003F7B49" w:rsidP="003F7B4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3F7B49" w:rsidRPr="00981D65" w:rsidRDefault="003F7B49" w:rsidP="00981D65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widowControl w:val="0"/>
        <w:ind w:right="-16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981D65">
        <w:rPr>
          <w:rFonts w:ascii="Times New Roman" w:hAnsi="Times New Roman" w:cs="Times New Roman"/>
          <w:sz w:val="24"/>
          <w:szCs w:val="24"/>
          <w:lang w:bidi="ru-RU"/>
        </w:rPr>
        <w:t xml:space="preserve">Специалист администрации _________ сельсовета </w:t>
      </w:r>
    </w:p>
    <w:p w:rsidR="003F7B49" w:rsidRPr="00981D65" w:rsidRDefault="003F7B49" w:rsidP="003F7B49">
      <w:pPr>
        <w:widowControl w:val="0"/>
        <w:ind w:right="-16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proofErr w:type="spellStart"/>
      <w:r w:rsidRPr="00981D65">
        <w:rPr>
          <w:rFonts w:ascii="Times New Roman" w:hAnsi="Times New Roman" w:cs="Times New Roman"/>
          <w:sz w:val="24"/>
          <w:szCs w:val="24"/>
          <w:lang w:bidi="ru-RU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  <w:lang w:bidi="ru-RU"/>
        </w:rPr>
        <w:t xml:space="preserve"> района Новосибирской области _________    </w:t>
      </w:r>
    </w:p>
    <w:p w:rsidR="003F7B49" w:rsidRPr="00981D65" w:rsidRDefault="003F7B49" w:rsidP="003F7B49">
      <w:pPr>
        <w:widowControl w:val="0"/>
        <w:ind w:right="-16"/>
        <w:jc w:val="both"/>
        <w:rPr>
          <w:rFonts w:ascii="Times New Roman" w:hAnsi="Times New Roman" w:cs="Times New Roman"/>
          <w:i/>
          <w:sz w:val="24"/>
          <w:szCs w:val="24"/>
          <w:lang w:bidi="ru-RU"/>
        </w:rPr>
      </w:pPr>
      <w:r w:rsidRPr="00981D65">
        <w:rPr>
          <w:rFonts w:ascii="Times New Roman" w:hAnsi="Times New Roman" w:cs="Times New Roman"/>
          <w:sz w:val="24"/>
          <w:szCs w:val="24"/>
          <w:lang w:bidi="ru-RU"/>
        </w:rPr>
        <w:t xml:space="preserve">                                                                                               </w:t>
      </w:r>
      <w:r w:rsidRPr="00981D65">
        <w:rPr>
          <w:rFonts w:ascii="Times New Roman" w:hAnsi="Times New Roman" w:cs="Times New Roman"/>
          <w:i/>
          <w:sz w:val="24"/>
          <w:szCs w:val="24"/>
          <w:lang w:bidi="ru-RU"/>
        </w:rPr>
        <w:t>(инициалы, фамилии) (подпись)</w:t>
      </w:r>
    </w:p>
    <w:p w:rsidR="003F7B49" w:rsidRPr="00981D65" w:rsidRDefault="003F7B49" w:rsidP="003F7B4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1D65">
        <w:rPr>
          <w:rFonts w:ascii="Times New Roman" w:hAnsi="Times New Roman" w:cs="Times New Roman"/>
          <w:b/>
          <w:sz w:val="24"/>
          <w:szCs w:val="24"/>
        </w:rPr>
        <w:t xml:space="preserve">АДМИНИСТРАЦИЯ ВАРАКСИНСКОГО СЕЛЬСОВЕТА </w:t>
      </w:r>
    </w:p>
    <w:p w:rsidR="003F7B49" w:rsidRPr="00981D65" w:rsidRDefault="003F7B49" w:rsidP="00981D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1D65">
        <w:rPr>
          <w:rFonts w:ascii="Times New Roman" w:hAnsi="Times New Roman" w:cs="Times New Roman"/>
          <w:b/>
          <w:sz w:val="24"/>
          <w:szCs w:val="24"/>
        </w:rPr>
        <w:t xml:space="preserve">КЫШТОВСКОГО РАЙОНА НОВОСИБИРСКОЙ ОБЛАСТИ </w:t>
      </w:r>
    </w:p>
    <w:p w:rsidR="003F7B49" w:rsidRPr="00981D65" w:rsidRDefault="003F7B49" w:rsidP="00981D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1D65">
        <w:rPr>
          <w:rFonts w:ascii="Times New Roman" w:hAnsi="Times New Roman" w:cs="Times New Roman"/>
          <w:b/>
          <w:sz w:val="24"/>
          <w:szCs w:val="24"/>
        </w:rPr>
        <w:t xml:space="preserve">ПОСТАНОВЛЕНИЕ </w:t>
      </w:r>
    </w:p>
    <w:p w:rsidR="003F7B49" w:rsidRPr="00981D65" w:rsidRDefault="003F7B49" w:rsidP="00981D65">
      <w:pPr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от 02.10.2023г                                                                                               № 70</w:t>
      </w:r>
    </w:p>
    <w:p w:rsidR="003F7B49" w:rsidRPr="00981D65" w:rsidRDefault="003F7B49" w:rsidP="00981D65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bCs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08.02.2022 № 11 «Об утверждении Методики прогнозирования поступлений доходов в бюджет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на очередной финансовый год и плановый период»</w:t>
      </w:r>
    </w:p>
    <w:p w:rsidR="003F7B49" w:rsidRPr="00981D65" w:rsidRDefault="003F7B49" w:rsidP="003F7B49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160.1 Бюджетного кодекса Российской Федерации, пунктом 3 постановления Правительства Российской Федерации от 23 июня 2016 г. № 574 «Об общих требованиях к методике прогнозирования поступлений доходов в бюджеты бюджетной системы Российской Федерации», администрация </w:t>
      </w:r>
      <w:proofErr w:type="spellStart"/>
      <w:r w:rsidRPr="00981D65">
        <w:rPr>
          <w:rFonts w:ascii="Times New Roman" w:eastAsia="Calibri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eastAsia="Calibri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eastAsia="Calibri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</w:p>
    <w:p w:rsidR="003F7B49" w:rsidRPr="00981D65" w:rsidRDefault="003F7B49" w:rsidP="003F7B49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3F7B49" w:rsidRPr="00981D65" w:rsidRDefault="003F7B49" w:rsidP="003F7B4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eastAsia="Calibri" w:hAnsi="Times New Roman" w:cs="Times New Roman"/>
          <w:sz w:val="24"/>
          <w:szCs w:val="24"/>
        </w:rPr>
        <w:t xml:space="preserve">Внести в постановление администрации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08.02.2022 № 11 «Об утверждении Методики прогнозирования поступлений доходов в бюджет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на очередной финансовый год и плановый период»,</w:t>
      </w:r>
      <w:r w:rsidRPr="00981D65">
        <w:rPr>
          <w:rFonts w:ascii="Times New Roman" w:eastAsia="Calibri" w:hAnsi="Times New Roman" w:cs="Times New Roman"/>
          <w:sz w:val="24"/>
          <w:szCs w:val="24"/>
        </w:rPr>
        <w:t xml:space="preserve"> следующие изменения</w:t>
      </w:r>
      <w:r w:rsidRPr="00981D65">
        <w:rPr>
          <w:rFonts w:ascii="Times New Roman" w:hAnsi="Times New Roman" w:cs="Times New Roman"/>
          <w:sz w:val="24"/>
          <w:szCs w:val="24"/>
        </w:rPr>
        <w:t>:</w:t>
      </w:r>
    </w:p>
    <w:p w:rsidR="003F7B49" w:rsidRPr="00981D65" w:rsidRDefault="003F7B49" w:rsidP="003F7B49">
      <w:pPr>
        <w:numPr>
          <w:ilvl w:val="1"/>
          <w:numId w:val="5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В Методике прогнозирования поступлений доходов в бюджет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администрируемых администрацией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области:</w:t>
      </w:r>
    </w:p>
    <w:p w:rsidR="003F7B49" w:rsidRPr="00981D65" w:rsidRDefault="003F7B49" w:rsidP="003F7B49">
      <w:pPr>
        <w:numPr>
          <w:ilvl w:val="2"/>
          <w:numId w:val="5"/>
        </w:numPr>
        <w:shd w:val="clear" w:color="auto" w:fill="FFFFFF"/>
        <w:tabs>
          <w:tab w:val="left" w:pos="170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Приложение к Методике прогнозирования поступлений доходов в бюджет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администрируемых администрацией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изложить в редакции </w:t>
      </w:r>
      <w:proofErr w:type="gramStart"/>
      <w:r w:rsidRPr="00981D65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981D65">
        <w:rPr>
          <w:rFonts w:ascii="Times New Roman" w:hAnsi="Times New Roman" w:cs="Times New Roman"/>
          <w:sz w:val="24"/>
          <w:szCs w:val="24"/>
        </w:rPr>
        <w:t>.</w:t>
      </w:r>
    </w:p>
    <w:p w:rsidR="003F7B49" w:rsidRPr="00981D65" w:rsidRDefault="003F7B49" w:rsidP="003F7B49">
      <w:pPr>
        <w:shd w:val="clear" w:color="auto" w:fill="FFFFFF"/>
        <w:tabs>
          <w:tab w:val="left" w:pos="170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           2. Опубликовать настоящее постановление в периодическом</w:t>
      </w:r>
    </w:p>
    <w:p w:rsidR="003F7B49" w:rsidRPr="00981D65" w:rsidRDefault="003F7B49" w:rsidP="003F7B49">
      <w:pPr>
        <w:shd w:val="clear" w:color="auto" w:fill="FFFFFF"/>
        <w:tabs>
          <w:tab w:val="left" w:pos="170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lastRenderedPageBreak/>
        <w:t>печатном издании «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3F7B49" w:rsidRPr="00981D65" w:rsidRDefault="003F7B49" w:rsidP="003F7B49">
      <w:pPr>
        <w:shd w:val="clear" w:color="auto" w:fill="FFFFFF"/>
        <w:tabs>
          <w:tab w:val="left" w:pos="170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           3. Постановление вступает в силу с момента опубликования.</w:t>
      </w:r>
    </w:p>
    <w:p w:rsidR="003F7B49" w:rsidRPr="00981D65" w:rsidRDefault="003F7B49" w:rsidP="003F7B49">
      <w:pPr>
        <w:shd w:val="clear" w:color="auto" w:fill="FFFFFF"/>
        <w:tabs>
          <w:tab w:val="left" w:pos="1701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F7B49" w:rsidRPr="00981D65" w:rsidRDefault="003F7B49" w:rsidP="003F7B49">
      <w:pPr>
        <w:shd w:val="clear" w:color="auto" w:fill="FFFFFF"/>
        <w:tabs>
          <w:tab w:val="left" w:pos="170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81D65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3F7B49" w:rsidRPr="00981D65" w:rsidRDefault="003F7B49" w:rsidP="003F7B49">
      <w:pPr>
        <w:shd w:val="clear" w:color="auto" w:fill="FFFFFF"/>
        <w:tabs>
          <w:tab w:val="left" w:pos="1701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81D6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Н.В. Рак</w:t>
      </w:r>
    </w:p>
    <w:p w:rsidR="003F7B49" w:rsidRPr="00981D65" w:rsidRDefault="003F7B49" w:rsidP="00981D65">
      <w:pPr>
        <w:shd w:val="clear" w:color="auto" w:fill="FFFFFF"/>
        <w:tabs>
          <w:tab w:val="left" w:pos="1701"/>
        </w:tabs>
        <w:jc w:val="both"/>
        <w:rPr>
          <w:rFonts w:ascii="Times New Roman" w:hAnsi="Times New Roman" w:cs="Times New Roman"/>
          <w:sz w:val="24"/>
          <w:szCs w:val="24"/>
        </w:rPr>
        <w:sectPr w:rsidR="003F7B49" w:rsidRPr="00981D65" w:rsidSect="00887C18">
          <w:headerReference w:type="default" r:id="rId7"/>
          <w:pgSz w:w="11906" w:h="16838"/>
          <w:pgMar w:top="1276" w:right="850" w:bottom="1418" w:left="1701" w:header="709" w:footer="709" w:gutter="0"/>
          <w:cols w:space="708"/>
          <w:titlePg/>
          <w:docGrid w:linePitch="360"/>
        </w:sectPr>
      </w:pPr>
    </w:p>
    <w:p w:rsidR="003F7B49" w:rsidRPr="00981D65" w:rsidRDefault="003F7B49" w:rsidP="00981D65">
      <w:pPr>
        <w:autoSpaceDE w:val="0"/>
        <w:autoSpaceDN w:val="0"/>
        <w:adjustRightInd w:val="0"/>
        <w:spacing w:line="240" w:lineRule="exac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F7B49" w:rsidRPr="00981D65" w:rsidRDefault="003F7B49" w:rsidP="003F7B49">
      <w:pPr>
        <w:autoSpaceDE w:val="0"/>
        <w:autoSpaceDN w:val="0"/>
        <w:adjustRightInd w:val="0"/>
        <w:spacing w:line="240" w:lineRule="exact"/>
        <w:ind w:left="10348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F7B49" w:rsidRPr="00981D65" w:rsidRDefault="003F7B49" w:rsidP="003F7B49">
      <w:pPr>
        <w:autoSpaceDE w:val="0"/>
        <w:autoSpaceDN w:val="0"/>
        <w:adjustRightInd w:val="0"/>
        <w:spacing w:line="240" w:lineRule="exact"/>
        <w:jc w:val="center"/>
        <w:rPr>
          <w:rFonts w:ascii="Times New Roman" w:hAnsi="Times New Roman" w:cs="Times New Roman"/>
          <w:bCs/>
          <w:color w:val="000000"/>
          <w:spacing w:val="60"/>
          <w:sz w:val="24"/>
          <w:szCs w:val="24"/>
        </w:rPr>
      </w:pPr>
      <w:r w:rsidRPr="00981D65">
        <w:rPr>
          <w:rFonts w:ascii="Times New Roman" w:hAnsi="Times New Roman" w:cs="Times New Roman"/>
          <w:bCs/>
          <w:color w:val="000000"/>
          <w:spacing w:val="60"/>
          <w:sz w:val="24"/>
          <w:szCs w:val="24"/>
        </w:rPr>
        <w:t>МЕТОДИКА</w:t>
      </w:r>
    </w:p>
    <w:p w:rsidR="003F7B49" w:rsidRPr="00981D65" w:rsidRDefault="003F7B49" w:rsidP="003F7B49">
      <w:pPr>
        <w:autoSpaceDE w:val="0"/>
        <w:autoSpaceDN w:val="0"/>
        <w:spacing w:line="240" w:lineRule="exact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981D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прогнозирования поступлений доходов в бюджет </w:t>
      </w:r>
      <w:proofErr w:type="spellStart"/>
      <w:r w:rsidRPr="00981D65">
        <w:rPr>
          <w:rFonts w:ascii="Times New Roman" w:hAnsi="Times New Roman" w:cs="Times New Roman"/>
          <w:bCs/>
          <w:color w:val="000000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981D65">
        <w:rPr>
          <w:rFonts w:ascii="Times New Roman" w:hAnsi="Times New Roman" w:cs="Times New Roman"/>
          <w:bCs/>
          <w:color w:val="000000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района Новосибирской области, администрируемых администрацией </w:t>
      </w:r>
      <w:proofErr w:type="spellStart"/>
      <w:r w:rsidRPr="00981D65">
        <w:rPr>
          <w:rFonts w:ascii="Times New Roman" w:hAnsi="Times New Roman" w:cs="Times New Roman"/>
          <w:bCs/>
          <w:color w:val="000000"/>
          <w:sz w:val="24"/>
          <w:szCs w:val="24"/>
        </w:rPr>
        <w:t>Вараксинского</w:t>
      </w:r>
      <w:proofErr w:type="spellEnd"/>
      <w:r w:rsidRPr="00981D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981D65">
        <w:rPr>
          <w:rFonts w:ascii="Times New Roman" w:hAnsi="Times New Roman" w:cs="Times New Roman"/>
          <w:bCs/>
          <w:color w:val="000000"/>
          <w:sz w:val="24"/>
          <w:szCs w:val="24"/>
        </w:rPr>
        <w:t>Кыштовского</w:t>
      </w:r>
      <w:proofErr w:type="spellEnd"/>
      <w:r w:rsidRPr="00981D6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района Новосибирской области</w:t>
      </w:r>
    </w:p>
    <w:p w:rsidR="003F7B49" w:rsidRPr="00981D65" w:rsidRDefault="003F7B49" w:rsidP="003F7B49">
      <w:pPr>
        <w:autoSpaceDE w:val="0"/>
        <w:autoSpaceDN w:val="0"/>
        <w:spacing w:line="240" w:lineRule="exact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3F7B49" w:rsidRPr="00981D65" w:rsidRDefault="003F7B49" w:rsidP="003F7B49">
      <w:pPr>
        <w:autoSpaceDE w:val="0"/>
        <w:autoSpaceDN w:val="0"/>
        <w:spacing w:line="240" w:lineRule="exact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3F7B49" w:rsidRPr="00981D65" w:rsidRDefault="003F7B49" w:rsidP="003F7B49">
      <w:pPr>
        <w:autoSpaceDE w:val="0"/>
        <w:autoSpaceDN w:val="0"/>
        <w:spacing w:line="240" w:lineRule="exact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3F7B49" w:rsidRPr="00981D65" w:rsidRDefault="003F7B49" w:rsidP="003F7B49">
      <w:pPr>
        <w:autoSpaceDE w:val="0"/>
        <w:autoSpaceDN w:val="0"/>
        <w:spacing w:line="220" w:lineRule="exact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tbl>
      <w:tblPr>
        <w:tblW w:w="5363" w:type="pct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567"/>
        <w:gridCol w:w="706"/>
        <w:gridCol w:w="1693"/>
        <w:gridCol w:w="2116"/>
        <w:gridCol w:w="1552"/>
        <w:gridCol w:w="1129"/>
        <w:gridCol w:w="1693"/>
        <w:gridCol w:w="1693"/>
        <w:gridCol w:w="4468"/>
      </w:tblGrid>
      <w:tr w:rsidR="003F7B49" w:rsidRPr="00981D65" w:rsidTr="00887C18">
        <w:tc>
          <w:tcPr>
            <w:tcW w:w="568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п/п</w:t>
            </w:r>
          </w:p>
        </w:tc>
        <w:tc>
          <w:tcPr>
            <w:tcW w:w="709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главного администратора доходов</w:t>
            </w:r>
          </w:p>
        </w:tc>
        <w:tc>
          <w:tcPr>
            <w:tcW w:w="1701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главного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администратора доходов</w:t>
            </w:r>
          </w:p>
        </w:tc>
        <w:tc>
          <w:tcPr>
            <w:tcW w:w="2126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КБК</w:t>
            </w:r>
          </w:p>
        </w:tc>
        <w:tc>
          <w:tcPr>
            <w:tcW w:w="1559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КБК доходов</w:t>
            </w:r>
          </w:p>
        </w:tc>
        <w:tc>
          <w:tcPr>
            <w:tcW w:w="1134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метода расчета</w:t>
            </w:r>
          </w:p>
        </w:tc>
        <w:tc>
          <w:tcPr>
            <w:tcW w:w="1701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Формула 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расчета</w:t>
            </w:r>
          </w:p>
        </w:tc>
        <w:tc>
          <w:tcPr>
            <w:tcW w:w="1701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Алгоритм 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расчета</w:t>
            </w:r>
          </w:p>
        </w:tc>
        <w:tc>
          <w:tcPr>
            <w:tcW w:w="4489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Описание показателей</w:t>
            </w:r>
          </w:p>
        </w:tc>
      </w:tr>
    </w:tbl>
    <w:p w:rsidR="003F7B49" w:rsidRPr="00981D65" w:rsidRDefault="003F7B49" w:rsidP="003F7B49">
      <w:pPr>
        <w:spacing w:line="4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5363" w:type="pct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595"/>
        <w:gridCol w:w="732"/>
        <w:gridCol w:w="1694"/>
        <w:gridCol w:w="2107"/>
        <w:gridCol w:w="1557"/>
        <w:gridCol w:w="1145"/>
        <w:gridCol w:w="1694"/>
        <w:gridCol w:w="1694"/>
        <w:gridCol w:w="4399"/>
      </w:tblGrid>
      <w:tr w:rsidR="003F7B49" w:rsidRPr="00981D65" w:rsidTr="00887C18">
        <w:trPr>
          <w:tblHeader/>
        </w:trPr>
        <w:tc>
          <w:tcPr>
            <w:tcW w:w="596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35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2" w:type="dxa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17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64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50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702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702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420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3F7B49" w:rsidRPr="00981D65" w:rsidTr="00887C18">
        <w:tc>
          <w:tcPr>
            <w:tcW w:w="596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735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363</w:t>
            </w:r>
          </w:p>
        </w:tc>
        <w:tc>
          <w:tcPr>
            <w:tcW w:w="1702" w:type="dxa"/>
            <w:vAlign w:val="center"/>
          </w:tcPr>
          <w:p w:rsidR="003F7B49" w:rsidRPr="00981D65" w:rsidRDefault="003F7B49" w:rsidP="00887C18">
            <w:pPr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Вараксинского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сельсовета </w:t>
            </w: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Кыштовского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117" w:type="dxa"/>
            <w:vAlign w:val="center"/>
          </w:tcPr>
          <w:p w:rsidR="003F7B49" w:rsidRPr="00981D65" w:rsidRDefault="003F7B49" w:rsidP="00887C18">
            <w:pPr>
              <w:spacing w:line="220" w:lineRule="exact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11105035100000120</w:t>
            </w:r>
          </w:p>
        </w:tc>
        <w:tc>
          <w:tcPr>
            <w:tcW w:w="1564" w:type="dxa"/>
            <w:vAlign w:val="center"/>
          </w:tcPr>
          <w:p w:rsidR="003F7B49" w:rsidRPr="00981D65" w:rsidRDefault="003F7B49" w:rsidP="00887C18">
            <w:pPr>
              <w:spacing w:line="220" w:lineRule="exact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Доходы от сдачи в аренду имущества, находящегося в оперативном управлении органов </w:t>
            </w:r>
            <w:proofErr w:type="gram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  сельских</w:t>
            </w:r>
            <w:proofErr w:type="gram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поселений и созданных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ими учреждений</w:t>
            </w:r>
          </w:p>
          <w:p w:rsidR="003F7B49" w:rsidRPr="00981D65" w:rsidRDefault="003F7B49" w:rsidP="00887C18">
            <w:pPr>
              <w:spacing w:line="220" w:lineRule="exact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(за исключением имущества муниципальных бюджетных и автономных учреждений)</w:t>
            </w:r>
          </w:p>
        </w:tc>
        <w:tc>
          <w:tcPr>
            <w:tcW w:w="1150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метод прямого счета</w:t>
            </w:r>
          </w:p>
        </w:tc>
        <w:tc>
          <w:tcPr>
            <w:tcW w:w="1702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АМИ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рг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= (АМИ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о.рг-1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 АМИ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раз.рг-1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– </w:t>
            </w: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сн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+ </w:t>
            </w: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ув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х </w:t>
            </w:r>
            <w:proofErr w:type="gram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+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 </w:t>
            </w: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Дрг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,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АМИ</w:t>
            </w:r>
            <w:r w:rsidRPr="00981D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vertAlign w:val="subscript"/>
              </w:rPr>
              <w:t xml:space="preserve">о.рг-1 </w:t>
            </w:r>
            <w:r w:rsidRPr="00981D6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= (АМИ </w:t>
            </w:r>
            <w:proofErr w:type="spellStart"/>
            <w:r w:rsidRPr="00981D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vertAlign w:val="subscript"/>
              </w:rPr>
              <w:t>ф.о.д</w:t>
            </w:r>
            <w:proofErr w:type="spellEnd"/>
            <w:r w:rsidRPr="00981D6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vertAlign w:val="subscript"/>
              </w:rPr>
              <w:t xml:space="preserve">. рг-1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 100)/У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д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+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Дрг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-1,</w:t>
            </w:r>
          </w:p>
        </w:tc>
        <w:tc>
          <w:tcPr>
            <w:tcW w:w="1702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20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АМИ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рг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сумма арендной платы за муниципальное имущество, прогнозируемая к поступлению в местный бюджет в расчетном году;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АМИ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о.рг-1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сумма арендной платы за муниципальное имущество, ожидаемая к поступлению в местный бюджет в году, предшествующем расчетному;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АМИ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раз.рг-1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сумма поступлений арендной платы за муниципальное имущество,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ожидаемая к поступлению в местный бюджет в году, предшествующем расчетному, носящая разовый характер;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сн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сумма снижения поступлений арендной платы за муниципальное имущество в связи с планируемым сокращением площадей муниципального имущества, сдаваемого в аренду в расчетном году;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ув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сумма увеличения поступлений арендной платы за муниципальное имущество в связи с планируемым увеличением площадей муниципального имущества, сдаваемого в аренду, в расчетном году;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 - прогнозируемый коэффициент-дефлятор, применяемый к ставке арендной платы либо к оценочной стоимости имущества в расчетном году;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рг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сумма дополнительных или выпадающих доходов в расчетном году по арендной плате за муниципальное имущество за счет изменения порядка исчисления и уплаты арендной платы за муниципальное имущество, планируемого погашения задолженности прошлых лет и иных факторов, оказывающих влияние на изменение суммы арендной платы за муниципальное имущество.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АМИ </w:t>
            </w: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ф.о.д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. рг-1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сумма арендной платы за муниципальное имущество, фактически поступившая в местный бюджет по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состоянию на последнюю отчетную дату года, предшествующего расчетному;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д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удельный вес поступлений арендной платы за муниципальное имущество за аналогичный период последнего отчетного года, предшествующего расчётному, в общей сумме арендной платы за муниципальное имущество, поступившей в местный бюджет за соответствующий финансовый год;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 xml:space="preserve">рг-1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сумма дополнительных или выпадающих доходов в году, предшествующем расчетному, по арендной плате за муниципальное имущество, за счет изменения порядка исчисления и уплаты арендной платы за муниципальное имущество, планируемого погашения задолженности прошлых лет и иных факторов, оказывающих влияние на изменение суммы арендной платы за муниципальное имущество.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F7B49" w:rsidRPr="00981D65" w:rsidTr="00887C18">
        <w:tc>
          <w:tcPr>
            <w:tcW w:w="596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2.</w:t>
            </w:r>
          </w:p>
        </w:tc>
        <w:tc>
          <w:tcPr>
            <w:tcW w:w="735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363</w:t>
            </w:r>
          </w:p>
        </w:tc>
        <w:tc>
          <w:tcPr>
            <w:tcW w:w="1702" w:type="dxa"/>
            <w:vAlign w:val="center"/>
          </w:tcPr>
          <w:p w:rsidR="003F7B49" w:rsidRPr="00981D65" w:rsidRDefault="003F7B49" w:rsidP="00887C18">
            <w:pPr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Вараксинского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сельсовета </w:t>
            </w: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Кыштовского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 </w:t>
            </w:r>
          </w:p>
        </w:tc>
        <w:tc>
          <w:tcPr>
            <w:tcW w:w="2117" w:type="dxa"/>
            <w:vAlign w:val="center"/>
          </w:tcPr>
          <w:p w:rsidR="003F7B49" w:rsidRPr="00981D65" w:rsidRDefault="003F7B49" w:rsidP="00887C18">
            <w:pPr>
              <w:spacing w:line="220" w:lineRule="exact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11302995100000130</w:t>
            </w:r>
          </w:p>
        </w:tc>
        <w:tc>
          <w:tcPr>
            <w:tcW w:w="1564" w:type="dxa"/>
            <w:vAlign w:val="center"/>
          </w:tcPr>
          <w:p w:rsidR="003F7B49" w:rsidRPr="00981D65" w:rsidRDefault="003F7B49" w:rsidP="00887C18">
            <w:pPr>
              <w:spacing w:line="220" w:lineRule="exact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доходы от компенсации затрат государства бюджетов сельских поселений</w:t>
            </w:r>
          </w:p>
        </w:tc>
        <w:tc>
          <w:tcPr>
            <w:tcW w:w="1150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2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 производится в соответствии с пунктом 10 настоящей Методики прогнозирования</w:t>
            </w:r>
          </w:p>
        </w:tc>
        <w:tc>
          <w:tcPr>
            <w:tcW w:w="4420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F7B49" w:rsidRPr="00981D65" w:rsidTr="00887C18">
        <w:tc>
          <w:tcPr>
            <w:tcW w:w="596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735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363</w:t>
            </w:r>
          </w:p>
        </w:tc>
        <w:tc>
          <w:tcPr>
            <w:tcW w:w="1702" w:type="dxa"/>
            <w:vAlign w:val="center"/>
          </w:tcPr>
          <w:p w:rsidR="003F7B49" w:rsidRPr="00981D65" w:rsidRDefault="003F7B49" w:rsidP="00887C18">
            <w:pPr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Вараксинского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сельсовета </w:t>
            </w: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Кыштовского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117" w:type="dxa"/>
            <w:vAlign w:val="center"/>
          </w:tcPr>
          <w:p w:rsidR="003F7B49" w:rsidRPr="00981D65" w:rsidRDefault="003F7B49" w:rsidP="00887C18">
            <w:pPr>
              <w:spacing w:line="220" w:lineRule="exact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11715030100000150</w:t>
            </w:r>
          </w:p>
        </w:tc>
        <w:tc>
          <w:tcPr>
            <w:tcW w:w="1564" w:type="dxa"/>
            <w:vAlign w:val="center"/>
          </w:tcPr>
          <w:p w:rsidR="003F7B49" w:rsidRPr="00981D65" w:rsidRDefault="003F7B49" w:rsidP="00887C18">
            <w:pPr>
              <w:spacing w:line="220" w:lineRule="exact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Инициативные </w:t>
            </w:r>
            <w:proofErr w:type="spellStart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платежи,зачисляемые</w:t>
            </w:r>
            <w:proofErr w:type="spellEnd"/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бюджеты сельских поселений</w:t>
            </w:r>
          </w:p>
        </w:tc>
        <w:tc>
          <w:tcPr>
            <w:tcW w:w="1150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2" w:type="dxa"/>
          </w:tcPr>
          <w:p w:rsidR="003F7B49" w:rsidRPr="00981D65" w:rsidRDefault="003F7B49" w:rsidP="00887C18">
            <w:pPr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 производится в соответствии с пунктом 10 настоящей Методики прогнозирования</w:t>
            </w:r>
          </w:p>
        </w:tc>
        <w:tc>
          <w:tcPr>
            <w:tcW w:w="4420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трех отчетных лет, предшествующих расчетному году, в общей сумме государственной пошлины, поступившей в местный бюджет за соответствующие финансовые годы;</w:t>
            </w:r>
          </w:p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 рг-1 - сумма дополнительных или выпадающих доходов местного бюджета по государственной пошлине в году, предшествующем расчетному, за счет изменения налогового и бюджетного законодательства и иных факторов, оказывающих влияние на изменение суммы государственной пошлины.</w:t>
            </w:r>
          </w:p>
        </w:tc>
      </w:tr>
      <w:tr w:rsidR="003F7B49" w:rsidRPr="00981D65" w:rsidTr="00887C18">
        <w:tc>
          <w:tcPr>
            <w:tcW w:w="596" w:type="dxa"/>
            <w:vAlign w:val="center"/>
          </w:tcPr>
          <w:p w:rsidR="003F7B49" w:rsidRPr="00981D65" w:rsidRDefault="003F7B49" w:rsidP="00887C18">
            <w:pPr>
              <w:autoSpaceDE w:val="0"/>
              <w:autoSpaceDN w:val="0"/>
              <w:spacing w:line="22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735" w:type="dxa"/>
          </w:tcPr>
          <w:p w:rsidR="003F7B49" w:rsidRPr="00981D65" w:rsidRDefault="003F7B49" w:rsidP="00887C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sz w:val="24"/>
                <w:szCs w:val="24"/>
              </w:rPr>
              <w:t>363</w:t>
            </w:r>
          </w:p>
        </w:tc>
        <w:tc>
          <w:tcPr>
            <w:tcW w:w="1702" w:type="dxa"/>
          </w:tcPr>
          <w:p w:rsidR="003F7B49" w:rsidRPr="00981D65" w:rsidRDefault="003F7B49" w:rsidP="00887C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981D65">
              <w:rPr>
                <w:rFonts w:ascii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981D6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 </w:t>
            </w:r>
            <w:proofErr w:type="spellStart"/>
            <w:r w:rsidRPr="00981D65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981D65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  <w:r w:rsidRPr="00981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2117" w:type="dxa"/>
          </w:tcPr>
          <w:p w:rsidR="003F7B49" w:rsidRPr="00981D65" w:rsidRDefault="003F7B49" w:rsidP="00887C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20705030050000150</w:t>
            </w:r>
          </w:p>
        </w:tc>
        <w:tc>
          <w:tcPr>
            <w:tcW w:w="1564" w:type="dxa"/>
          </w:tcPr>
          <w:p w:rsidR="003F7B49" w:rsidRPr="00981D65" w:rsidRDefault="003F7B49" w:rsidP="00887C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sz w:val="24"/>
                <w:szCs w:val="24"/>
              </w:rPr>
              <w:t xml:space="preserve">Прочие безвозмездные поступления в бюджеты </w:t>
            </w:r>
            <w:r w:rsidRPr="00981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муниципальных районов</w:t>
            </w:r>
          </w:p>
        </w:tc>
        <w:tc>
          <w:tcPr>
            <w:tcW w:w="1150" w:type="dxa"/>
          </w:tcPr>
          <w:p w:rsidR="003F7B49" w:rsidRPr="00981D65" w:rsidRDefault="003F7B49" w:rsidP="00887C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Способ усреднения</w:t>
            </w:r>
          </w:p>
        </w:tc>
        <w:tc>
          <w:tcPr>
            <w:tcW w:w="1702" w:type="dxa"/>
          </w:tcPr>
          <w:p w:rsidR="003F7B49" w:rsidRPr="00981D65" w:rsidRDefault="003F7B49" w:rsidP="00887C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</w:tcPr>
          <w:p w:rsidR="003F7B49" w:rsidRPr="00981D65" w:rsidRDefault="003F7B49" w:rsidP="00887C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Прогноз безвозмездных поступлений в бюджет муниципального района </w:t>
            </w:r>
            <w:r w:rsidRPr="00981D65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>составляется исходя из предполагаемых объемов межбюджетных трансфертов из областного бюджет, и прочих безвозмездных перечислении от юридических и физических лиц на очередной финансовый год и плановый период.</w:t>
            </w:r>
          </w:p>
        </w:tc>
        <w:tc>
          <w:tcPr>
            <w:tcW w:w="4420" w:type="dxa"/>
          </w:tcPr>
          <w:p w:rsidR="003F7B49" w:rsidRPr="00981D65" w:rsidRDefault="003F7B49" w:rsidP="00887C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F7B49" w:rsidRPr="00981D65" w:rsidRDefault="003F7B49" w:rsidP="003F7B49">
      <w:pPr>
        <w:shd w:val="clear" w:color="auto" w:fill="FFFFFF"/>
        <w:tabs>
          <w:tab w:val="left" w:pos="1701"/>
        </w:tabs>
        <w:jc w:val="both"/>
        <w:rPr>
          <w:rFonts w:ascii="Times New Roman" w:hAnsi="Times New Roman" w:cs="Times New Roman"/>
          <w:sz w:val="24"/>
          <w:szCs w:val="24"/>
        </w:rPr>
        <w:sectPr w:rsidR="003F7B49" w:rsidRPr="00981D65" w:rsidSect="00887C18">
          <w:pgSz w:w="16838" w:h="11906" w:orient="landscape"/>
          <w:pgMar w:top="1701" w:right="1134" w:bottom="1134" w:left="1134" w:header="709" w:footer="709" w:gutter="0"/>
          <w:cols w:space="708"/>
          <w:titlePg/>
          <w:docGrid w:linePitch="360"/>
        </w:sectPr>
      </w:pPr>
    </w:p>
    <w:p w:rsidR="006E0508" w:rsidRPr="00A52298" w:rsidRDefault="003F7B49" w:rsidP="006E0508">
      <w:pPr>
        <w:jc w:val="right"/>
        <w:rPr>
          <w:sz w:val="20"/>
          <w:szCs w:val="20"/>
        </w:rPr>
      </w:pPr>
      <w:r w:rsidRPr="003F7B49">
        <w:rPr>
          <w:rFonts w:ascii="Times New Roman" w:hAnsi="Times New Roman" w:cs="Times New Roman"/>
          <w:b/>
          <w:sz w:val="24"/>
          <w:szCs w:val="24"/>
        </w:rPr>
        <w:object w:dxaOrig="9355" w:dyaOrig="142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714pt" o:ole="">
            <v:imagedata r:id="rId8" o:title=""/>
          </v:shape>
          <o:OLEObject Type="Embed" ProgID="Word.Document.8" ShapeID="_x0000_i1025" DrawAspect="Content" ObjectID="_1760512909" r:id="rId9">
            <o:FieldCodes>\s</o:FieldCodes>
          </o:OLEObject>
        </w:object>
      </w:r>
    </w:p>
    <w:p w:rsidR="006E0508" w:rsidRPr="006E0508" w:rsidRDefault="006E0508" w:rsidP="006E0508">
      <w:pPr>
        <w:pStyle w:val="a4"/>
        <w:jc w:val="center"/>
        <w:rPr>
          <w:rFonts w:ascii="Times New Roman" w:hAnsi="Times New Roman"/>
        </w:rPr>
      </w:pPr>
    </w:p>
    <w:p w:rsidR="006E0508" w:rsidRPr="006E0508" w:rsidRDefault="006E0508" w:rsidP="006E0508">
      <w:pPr>
        <w:pStyle w:val="a4"/>
        <w:jc w:val="center"/>
        <w:rPr>
          <w:rFonts w:ascii="Times New Roman" w:hAnsi="Times New Roman"/>
          <w:b/>
        </w:rPr>
      </w:pPr>
      <w:r w:rsidRPr="006E0508">
        <w:rPr>
          <w:rFonts w:ascii="Times New Roman" w:hAnsi="Times New Roman"/>
          <w:b/>
        </w:rPr>
        <w:t>СТРУКТУРА</w:t>
      </w:r>
    </w:p>
    <w:p w:rsidR="006E0508" w:rsidRPr="006E0508" w:rsidRDefault="006E0508" w:rsidP="006E0508">
      <w:pPr>
        <w:pStyle w:val="a4"/>
        <w:jc w:val="center"/>
        <w:rPr>
          <w:rFonts w:ascii="Times New Roman" w:hAnsi="Times New Roman"/>
        </w:rPr>
      </w:pPr>
      <w:r w:rsidRPr="006E0508">
        <w:rPr>
          <w:rFonts w:ascii="Times New Roman" w:hAnsi="Times New Roman"/>
        </w:rPr>
        <w:t>кодов доходов по классификации доходов бюджета</w:t>
      </w:r>
    </w:p>
    <w:p w:rsidR="006E0508" w:rsidRPr="006E0508" w:rsidRDefault="006E0508" w:rsidP="006E0508">
      <w:pPr>
        <w:pStyle w:val="a4"/>
        <w:rPr>
          <w:rFonts w:ascii="Times New Roman" w:hAnsi="Times New Roman"/>
          <w:b/>
        </w:rPr>
      </w:pPr>
    </w:p>
    <w:tbl>
      <w:tblPr>
        <w:tblW w:w="9933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"/>
        <w:gridCol w:w="4678"/>
        <w:gridCol w:w="5245"/>
      </w:tblGrid>
      <w:tr w:rsidR="006E0508" w:rsidRPr="006E0508" w:rsidTr="00747A4D">
        <w:trPr>
          <w:gridBefore w:val="1"/>
          <w:wBefore w:w="10" w:type="dxa"/>
          <w:trHeight w:val="855"/>
        </w:trPr>
        <w:tc>
          <w:tcPr>
            <w:tcW w:w="4678" w:type="dxa"/>
            <w:tcBorders>
              <w:right w:val="single" w:sz="6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Коды доходов по классификации доходов бюджета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Наименование кода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890"/>
        </w:trPr>
        <w:tc>
          <w:tcPr>
            <w:tcW w:w="4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 1 03 02231 01 0000 110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205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 1 03 02241 01 0000 110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E0508">
              <w:rPr>
                <w:rFonts w:ascii="Times New Roman" w:hAnsi="Times New Roman"/>
              </w:rPr>
              <w:t>инжекторных</w:t>
            </w:r>
            <w:proofErr w:type="spellEnd"/>
            <w:r w:rsidRPr="006E0508">
              <w:rPr>
                <w:rFonts w:ascii="Times New Roman" w:hAnsi="Times New Roman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890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 1 03 02251 01 0000 110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890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 1 03 02261 01 0000 110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0"/>
        </w:trPr>
        <w:tc>
          <w:tcPr>
            <w:tcW w:w="4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1 01 02010 01 0000 110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55"/>
        </w:trPr>
        <w:tc>
          <w:tcPr>
            <w:tcW w:w="4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lastRenderedPageBreak/>
              <w:t>1 01 02020 01 0000 110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Налог на доходы физических лиц с доходов, полученных от осуществления деятельности физическими </w:t>
            </w:r>
            <w:proofErr w:type="spellStart"/>
            <w:r w:rsidRPr="006E0508">
              <w:rPr>
                <w:rFonts w:ascii="Times New Roman" w:hAnsi="Times New Roman"/>
              </w:rPr>
              <w:t>лицами,зарегистрироваными</w:t>
            </w:r>
            <w:proofErr w:type="spellEnd"/>
            <w:r w:rsidRPr="006E0508">
              <w:rPr>
                <w:rFonts w:ascii="Times New Roman" w:hAnsi="Times New Roman"/>
              </w:rPr>
              <w:t xml:space="preserve"> в качестве индивидуальных предпринимателей, </w:t>
            </w:r>
            <w:proofErr w:type="spellStart"/>
            <w:r w:rsidRPr="006E0508">
              <w:rPr>
                <w:rFonts w:ascii="Times New Roman" w:hAnsi="Times New Roman"/>
              </w:rPr>
              <w:t>нотариусов,занимающихся</w:t>
            </w:r>
            <w:proofErr w:type="spellEnd"/>
            <w:r w:rsidRPr="006E0508">
              <w:rPr>
                <w:rFonts w:ascii="Times New Roman" w:hAnsi="Times New Roman"/>
              </w:rPr>
              <w:t xml:space="preserve"> частной практикой , адвокатов ,учредивших адвокатские кабинеты и других </w:t>
            </w:r>
            <w:proofErr w:type="spellStart"/>
            <w:r w:rsidRPr="006E0508">
              <w:rPr>
                <w:rFonts w:ascii="Times New Roman" w:hAnsi="Times New Roman"/>
              </w:rPr>
              <w:t>лиц,занимающихся</w:t>
            </w:r>
            <w:proofErr w:type="spellEnd"/>
            <w:r w:rsidRPr="006E0508">
              <w:rPr>
                <w:rFonts w:ascii="Times New Roman" w:hAnsi="Times New Roman"/>
              </w:rPr>
              <w:t xml:space="preserve"> частной практикой в соответствии со ст.227 Налогового кодекса Российской Федерации 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248"/>
        </w:trPr>
        <w:tc>
          <w:tcPr>
            <w:tcW w:w="4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1 01 02030 01 0000 110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Налог на доходы физических лиц с доходов, полученных физическими лицами в соответствии со ст.228 Налогового кодекса Российской Федерации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1 05 03010 01 0000 110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Единый сельскохозяйственный налог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945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1 06 01030 10 0000 110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945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1 06 06033 10 0000 110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Земельный налог с организаций, обладающих земельным участком, расположенным в границах сельских  поселений 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945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1 06 06043 10 0000 110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040"/>
        </w:trPr>
        <w:tc>
          <w:tcPr>
            <w:tcW w:w="4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1 11 05 025 10 0000 120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bCs/>
              </w:rPr>
            </w:pPr>
            <w:r w:rsidRPr="006E0508">
              <w:rPr>
                <w:rFonts w:ascii="Times New Roman" w:hAnsi="Times New Roman"/>
                <w:bCs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040"/>
        </w:trPr>
        <w:tc>
          <w:tcPr>
            <w:tcW w:w="4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1 11 05 035 10 0000 120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bCs/>
              </w:rPr>
            </w:pPr>
            <w:r w:rsidRPr="006E0508">
              <w:rPr>
                <w:rFonts w:ascii="Times New Roman" w:hAnsi="Times New Roman"/>
                <w:bCs/>
              </w:rPr>
              <w:t xml:space="preserve">Доходы, от сдачи в аренду имущества, находящиеся в оперативном управлении органов управления сельским поселением и муниципальных бюджетных и автономных учреждений)       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1 13 02995 10 0000 130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Прочие доходы от компенсации затрат бюджетов сельских поселений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1  16 33050 10 0000 140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сельских поселений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lastRenderedPageBreak/>
              <w:t>1 16 51040 02 0000 140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Денежные взыскания (штрафы), установленные </w:t>
            </w:r>
            <w:proofErr w:type="spellStart"/>
            <w:r w:rsidRPr="006E0508">
              <w:rPr>
                <w:rFonts w:ascii="Times New Roman" w:hAnsi="Times New Roman"/>
              </w:rPr>
              <w:t>законоам</w:t>
            </w:r>
            <w:proofErr w:type="spellEnd"/>
            <w:r w:rsidRPr="006E0508">
              <w:rPr>
                <w:rFonts w:ascii="Times New Roman" w:hAnsi="Times New Roman"/>
              </w:rPr>
              <w:t xml:space="preserve">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886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1 16 90050 10 0000 140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Прочие поступления от денежных взысканий (штрафов) и иных сумм в возмещение ущерба, зачисляемые в бюджеты сельских  поселений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46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000000" w:themeColor="text1"/>
              </w:rPr>
            </w:pPr>
            <w:r w:rsidRPr="006E0508">
              <w:rPr>
                <w:rFonts w:ascii="Times New Roman" w:hAnsi="Times New Roman"/>
                <w:color w:val="000000" w:themeColor="text1"/>
              </w:rPr>
              <w:t>1 17 01050 10 0000 180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Невыясненные поступления, зачисляемые в бюджеты сельских  поселений</w:t>
            </w:r>
          </w:p>
        </w:tc>
      </w:tr>
      <w:tr w:rsidR="006E0508" w:rsidRPr="006E0508" w:rsidTr="00747A4D">
        <w:trPr>
          <w:gridBefore w:val="1"/>
          <w:wBefore w:w="10" w:type="dxa"/>
          <w:trHeight w:val="8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000000" w:themeColor="text1"/>
              </w:rPr>
            </w:pP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000000" w:themeColor="text1"/>
              </w:rPr>
            </w:pPr>
            <w:r w:rsidRPr="006E0508">
              <w:rPr>
                <w:rFonts w:ascii="Times New Roman" w:hAnsi="Times New Roman"/>
                <w:color w:val="000000" w:themeColor="text1"/>
              </w:rPr>
              <w:t>2 02 16001 10 0000 150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6E0508" w:rsidRPr="006E0508" w:rsidTr="00747A4D">
        <w:trPr>
          <w:gridBefore w:val="1"/>
          <w:wBefore w:w="10" w:type="dxa"/>
          <w:trHeight w:val="8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000000" w:themeColor="text1"/>
              </w:rPr>
            </w:pPr>
            <w:r w:rsidRPr="006E0508">
              <w:rPr>
                <w:rFonts w:ascii="Times New Roman" w:hAnsi="Times New Roman"/>
                <w:color w:val="000000" w:themeColor="text1"/>
              </w:rPr>
              <w:t>2 02 35118 10 0000 150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6E0508" w:rsidRPr="006E0508" w:rsidTr="00747A4D">
        <w:trPr>
          <w:gridBefore w:val="1"/>
          <w:wBefore w:w="10" w:type="dxa"/>
          <w:trHeight w:val="8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000000" w:themeColor="text1"/>
              </w:rPr>
            </w:pPr>
            <w:r w:rsidRPr="006E0508">
              <w:rPr>
                <w:rFonts w:ascii="Times New Roman" w:hAnsi="Times New Roman"/>
                <w:color w:val="000000" w:themeColor="text1"/>
              </w:rPr>
              <w:t>2 02 30024 10 0000 150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6E0508" w:rsidRPr="006E0508" w:rsidTr="00747A4D">
        <w:trPr>
          <w:gridBefore w:val="1"/>
          <w:wBefore w:w="10" w:type="dxa"/>
          <w:trHeight w:val="8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000000" w:themeColor="text1"/>
              </w:rPr>
            </w:pPr>
            <w:r w:rsidRPr="006E0508">
              <w:rPr>
                <w:rFonts w:ascii="Times New Roman" w:hAnsi="Times New Roman"/>
                <w:color w:val="000000" w:themeColor="text1"/>
              </w:rPr>
              <w:t>2 02 29999 10 0000 150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Прочие субсидии бюджетам сельских поселений</w:t>
            </w:r>
          </w:p>
        </w:tc>
      </w:tr>
      <w:tr w:rsidR="006E0508" w:rsidRPr="006E0508" w:rsidTr="00747A4D">
        <w:trPr>
          <w:gridBefore w:val="1"/>
          <w:wBefore w:w="10" w:type="dxa"/>
          <w:trHeight w:val="8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000000" w:themeColor="text1"/>
              </w:rPr>
            </w:pPr>
            <w:r w:rsidRPr="006E0508">
              <w:rPr>
                <w:rFonts w:ascii="Times New Roman" w:hAnsi="Times New Roman"/>
                <w:color w:val="000000" w:themeColor="text1"/>
              </w:rPr>
              <w:t>2 02 45160 10 0000 150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Межбюджетные трансферты передаваемые бюджетам сельских поселений для компенсации дополнительных расходов, возникающих в результате решений, принятых органами власти другого уровня </w:t>
            </w:r>
          </w:p>
        </w:tc>
      </w:tr>
      <w:tr w:rsidR="006E0508" w:rsidRPr="006E0508" w:rsidTr="00747A4D">
        <w:trPr>
          <w:gridBefore w:val="1"/>
          <w:wBefore w:w="10" w:type="dxa"/>
          <w:trHeight w:val="8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000000" w:themeColor="text1"/>
              </w:rPr>
            </w:pPr>
            <w:r w:rsidRPr="006E0508">
              <w:rPr>
                <w:rFonts w:ascii="Times New Roman" w:hAnsi="Times New Roman"/>
                <w:color w:val="000000" w:themeColor="text1"/>
              </w:rPr>
              <w:t>2 02 49999 10 0000 150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Прочие межбюджетные трансферты, передаваемые бюджетам сельских поселений</w:t>
            </w:r>
          </w:p>
        </w:tc>
      </w:tr>
      <w:tr w:rsidR="006E0508" w:rsidRPr="006E0508" w:rsidTr="00747A4D">
        <w:trPr>
          <w:gridBefore w:val="1"/>
          <w:wBefore w:w="10" w:type="dxa"/>
          <w:trHeight w:val="8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000000" w:themeColor="text1"/>
              </w:rPr>
            </w:pPr>
            <w:r w:rsidRPr="006E0508">
              <w:rPr>
                <w:rFonts w:ascii="Times New Roman" w:hAnsi="Times New Roman"/>
                <w:color w:val="000000" w:themeColor="text1"/>
              </w:rPr>
              <w:t>2 02 20216 10 0000 150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6E0508" w:rsidRPr="006E0508" w:rsidTr="00747A4D">
        <w:trPr>
          <w:gridBefore w:val="1"/>
          <w:wBefore w:w="10" w:type="dxa"/>
          <w:trHeight w:val="8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000000" w:themeColor="text1"/>
              </w:rPr>
            </w:pPr>
            <w:r w:rsidRPr="006E0508">
              <w:rPr>
                <w:rFonts w:ascii="Times New Roman" w:hAnsi="Times New Roman"/>
                <w:color w:val="000000" w:themeColor="text1"/>
              </w:rPr>
              <w:t>2 08 05000 10 0000 180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6E0508" w:rsidRPr="006E0508" w:rsidTr="00747A4D">
        <w:trPr>
          <w:gridBefore w:val="1"/>
          <w:wBefore w:w="10" w:type="dxa"/>
          <w:trHeight w:val="8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000000" w:themeColor="text1"/>
              </w:rPr>
            </w:pPr>
            <w:r w:rsidRPr="006E0508">
              <w:rPr>
                <w:rFonts w:ascii="Times New Roman" w:hAnsi="Times New Roman"/>
                <w:color w:val="000000" w:themeColor="text1"/>
              </w:rPr>
              <w:t>2 19 60010 10 0000 150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6E0508" w:rsidRPr="006E0508" w:rsidRDefault="006E0508" w:rsidP="006E0508">
      <w:pPr>
        <w:pStyle w:val="a4"/>
        <w:rPr>
          <w:rFonts w:ascii="Times New Roman" w:hAnsi="Times New Roman"/>
        </w:rPr>
      </w:pPr>
    </w:p>
    <w:p w:rsidR="006E0508" w:rsidRPr="006E0508" w:rsidRDefault="006E0508" w:rsidP="006E0508">
      <w:pPr>
        <w:pStyle w:val="a4"/>
        <w:rPr>
          <w:rFonts w:ascii="Times New Roman" w:hAnsi="Times New Roman"/>
        </w:rPr>
      </w:pPr>
    </w:p>
    <w:p w:rsidR="006E0508" w:rsidRPr="006E0508" w:rsidRDefault="006E0508" w:rsidP="006E0508">
      <w:pPr>
        <w:pStyle w:val="a4"/>
        <w:jc w:val="center"/>
        <w:rPr>
          <w:rFonts w:ascii="Times New Roman" w:hAnsi="Times New Roman"/>
          <w:b/>
        </w:rPr>
      </w:pPr>
      <w:r w:rsidRPr="006E0508">
        <w:rPr>
          <w:rFonts w:ascii="Times New Roman" w:hAnsi="Times New Roman"/>
          <w:b/>
        </w:rPr>
        <w:t>СТРУКТУРА</w:t>
      </w:r>
    </w:p>
    <w:p w:rsidR="006E0508" w:rsidRPr="006E0508" w:rsidRDefault="006E0508" w:rsidP="006E0508">
      <w:pPr>
        <w:pStyle w:val="a4"/>
        <w:jc w:val="center"/>
        <w:rPr>
          <w:rFonts w:ascii="Times New Roman" w:hAnsi="Times New Roman"/>
        </w:rPr>
      </w:pPr>
      <w:r w:rsidRPr="006E0508">
        <w:rPr>
          <w:rFonts w:ascii="Times New Roman" w:hAnsi="Times New Roman"/>
        </w:rPr>
        <w:t>кодов расходов по классификации расходов бюджета</w:t>
      </w:r>
    </w:p>
    <w:p w:rsidR="006E0508" w:rsidRPr="006E0508" w:rsidRDefault="006E0508" w:rsidP="006E0508">
      <w:pPr>
        <w:pStyle w:val="a4"/>
        <w:rPr>
          <w:rFonts w:ascii="Times New Roman" w:hAnsi="Times New Roman"/>
        </w:rPr>
      </w:pPr>
    </w:p>
    <w:tbl>
      <w:tblPr>
        <w:tblStyle w:val="ab"/>
        <w:tblW w:w="9854" w:type="dxa"/>
        <w:tblLook w:val="04A0" w:firstRow="1" w:lastRow="0" w:firstColumn="1" w:lastColumn="0" w:noHBand="0" w:noVBand="1"/>
      </w:tblPr>
      <w:tblGrid>
        <w:gridCol w:w="2984"/>
        <w:gridCol w:w="6509"/>
        <w:gridCol w:w="361"/>
      </w:tblGrid>
      <w:tr w:rsidR="006E0508" w:rsidRPr="006E0508" w:rsidTr="00747A4D">
        <w:trPr>
          <w:trHeight w:val="860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Коды бюджетной классификации расходов бюджета</w:t>
            </w:r>
          </w:p>
        </w:tc>
        <w:tc>
          <w:tcPr>
            <w:tcW w:w="6509" w:type="dxa"/>
            <w:tcBorders>
              <w:right w:val="single" w:sz="4" w:space="0" w:color="auto"/>
            </w:tcBorders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Наименование кода</w:t>
            </w:r>
          </w:p>
        </w:tc>
        <w:tc>
          <w:tcPr>
            <w:tcW w:w="361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0102 9900020300 121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главы муниципального образования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Фонд оплаты труда государственных органов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0102 9900070510 121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главы муниципального образования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Фонд оплаты труда государственных органов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0102 9900020300 129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главы муниципального образования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органов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0102 9900070510 129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главы муниципального образования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органов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0104 9900070190 244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Осуществление отдельных государственных полномочий НСО по решению вопросов в сфере административных правонарушений, за счет средств областного бюджета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0104 9900020400 121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аппарата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lastRenderedPageBreak/>
              <w:t>Фонд оплаты труда государственных органов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lastRenderedPageBreak/>
              <w:t>0104 9900070510 121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аппарата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Фонд оплаты труда государственных органов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0104 9900020400 122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Иные выплаты персоналу государственных (муниципальных)органов , за исключением фонда оплаты труда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0104 9900070510 129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аппарата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органов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0104 9900020400 129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аппарата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органов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0104 9900020400 242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аппарата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Закупка товаров, работ и услуг для государственных органов    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0104 9900020400 243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аппарата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Закупка товаров, работ , услуг в целях капитального ремонта государственного (муниципального) имущества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0104 9900070510 244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аппарата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Закупка товаров, работ и услуг для государственных органов   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Прочая закупка товаров, работ и услуг для обеспечения государственных нужд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0104 9900020400 244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FF0000"/>
              </w:rPr>
            </w:pPr>
            <w:r w:rsidRPr="006E0508">
              <w:rPr>
                <w:rFonts w:ascii="Times New Roman" w:hAnsi="Times New Roman"/>
              </w:rPr>
              <w:t>Функционирование аппарата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Закупка товаров, работ и услуг для государственных органов   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Прочая закупка товаров, работ и услуг для обеспечения государственных нужд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0104 9900020400 851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FF0000"/>
              </w:rPr>
            </w:pPr>
            <w:r w:rsidRPr="006E0508">
              <w:rPr>
                <w:rFonts w:ascii="Times New Roman" w:hAnsi="Times New Roman"/>
              </w:rPr>
              <w:lastRenderedPageBreak/>
              <w:t>Функционирование аппарата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Уплата налогов, сборов и иных платежей  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Уплата налога на имущество организаций и земельного налога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lastRenderedPageBreak/>
              <w:t>0104 9900020400 852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FF0000"/>
              </w:rPr>
            </w:pPr>
            <w:r w:rsidRPr="006E0508">
              <w:rPr>
                <w:rFonts w:ascii="Times New Roman" w:hAnsi="Times New Roman"/>
              </w:rPr>
              <w:t>Функционирование аппарата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Уплата налогов, сборов и иных платежей  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Уплата прочих налогов и сборов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0104 9900020400 853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color w:val="FF0000"/>
              </w:rPr>
            </w:pPr>
            <w:r w:rsidRPr="006E0508">
              <w:rPr>
                <w:rFonts w:ascii="Times New Roman" w:hAnsi="Times New Roman"/>
              </w:rPr>
              <w:t>Функционирование аппарата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Уплата налогов, сборов и иных платежей  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Уплата иных платежей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0106 9900022400 540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Функционирование деятельности финансово-бюджетного надзора муниципальных образований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Межбюджетные трансферты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Иные межбюджетные трансферты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rPr>
          <w:trHeight w:val="1550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0107 9900020030 244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Обеспечение проведения выборов и референдумов, 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rPr>
          <w:trHeight w:val="1550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0113 9900090030 242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Другие общегосударственные вопросы, прочая закупка товаров, работ и услуг для обеспечения государственных (муниципальных) нужд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Закупка товаров, работ и услуг в сфере информационно-коммуникационных технологий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rPr>
          <w:trHeight w:val="1550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0113 9900090030 244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Другие общегосударственные вопросы, 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rPr>
          <w:trHeight w:val="2579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0203 9900051180 121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Мобилизационная и вневойсковая подготовка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Фонд оплаты труда государственных органов</w:t>
            </w:r>
          </w:p>
        </w:tc>
        <w:tc>
          <w:tcPr>
            <w:tcW w:w="3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rPr>
          <w:trHeight w:val="2579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lastRenderedPageBreak/>
              <w:t>0203 9900051180 122</w:t>
            </w:r>
          </w:p>
        </w:tc>
        <w:tc>
          <w:tcPr>
            <w:tcW w:w="6509" w:type="dxa"/>
            <w:tcBorders>
              <w:right w:val="single" w:sz="4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Мобилизационная и вневойсковая подготовка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на выплаты персоналу государственных (муниципальных) органов.  Иные выплаты персоналу государственных (муниципальных) органов, за исключением фонда оплаты труда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0203 9900051180 129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Мобилизационная и вневойсковая подготовка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на выплаты персоналу государственных (муниципальных) органов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органов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0203 9900051180 242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Мобилизационная и вневойсковая подготовка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Закупка товаров, работ и услуг в сфере информационно-коммуникационных технологий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0203 9900051180 244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Мобилизационная и вневойсковая подготовка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Закупка товаров, работ и услуг для государственных органов   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Прочая закупка товаров, работ и услуг для обеспечения государственных нужд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0309 9900043800 244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Защита населения и территории от ЧС природного и технологического характера , гражданская оборона, прочая закупка товаров, работ и услуг для обеспечения государственных ( муниципальных) нужд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0310 9900043800 244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0409 9900070760 243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Дорожное хозяйство (дорожные фонды Закупка товаров, работ и услуг в целях капитального ремонта государственного (муниципального) имущества  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0409 8820041500 244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Дорожное хозяйство (дорожные фонды)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Расходы за счет дорожного фонда на строительство (реконструкцию), капитальный ремонт, ремонт и содержание автомобильных дорог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Закупка товаров, работ и услуг для государственных органов   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Прочая закупка товаров, работ и услуг для обеспечения государственных нужд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0409 9900041500 243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Дорожное хозяйство (дорожные фонды)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Оформление дорог. Прочая закупка товаров, работ и услуг в целях капитального ремонта государственного (муниципального) имущества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0409 9900041500 244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Дорожное хозяйство (дорожные фонды)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Оформление дорог. Прочая закупка товаров, работ и услуг для обеспечения государственных нужд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0410 9900070570 244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Реализация мероприятий подпрограммы «развитие информационно-телекоммуникационной инфраструктуры на территории Новосибирской </w:t>
            </w:r>
            <w:r w:rsidRPr="006E0508">
              <w:rPr>
                <w:rFonts w:ascii="Times New Roman" w:hAnsi="Times New Roman"/>
              </w:rPr>
              <w:lastRenderedPageBreak/>
              <w:t>области» государственной программы Новосибирской области «Развитие инфраструктуры информационного общества Новосибирской области»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lastRenderedPageBreak/>
              <w:t>0412 9900042500 244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Другие вопросы в области национальной экономики. Мероприятия по землеустройству и землепользованию муниципальных образований. Прочая закупка товаров, работ и услуг для обеспечения государственных (муниципальных) нужд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0503 9900060010 244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Благоустройство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Уличное освещение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Закупка товаров, работ и услуг для государственных органов   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Прочая закупка товаров, работ и услуг для обеспечения государственных нужд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0503 9900060040 244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Благоустройство. Организация и содержание мест захоронения.  Прочая закупка товаров, работ и услуг для обеспечения государственных (муниципальных) нужд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0503 9900060050 244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Благоустройство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Прочие мероприятия по благоустройству городских округов и сельских поселений Прочая закупка товаров, работ и услуг для обеспечения государственных (муниципальных) нужд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0801 9900070510 244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Культура. 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0801 9900070510 247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Культура. 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 Закупка энергетических ресурсов</w:t>
            </w:r>
          </w:p>
        </w:tc>
      </w:tr>
      <w:tr w:rsidR="006E0508" w:rsidRPr="006E0508" w:rsidTr="00747A4D">
        <w:tblPrEx>
          <w:tblLook w:val="0000" w:firstRow="0" w:lastRow="0" w:firstColumn="0" w:lastColumn="0" w:noHBand="0" w:noVBand="0"/>
        </w:tblPrEx>
        <w:trPr>
          <w:gridAfter w:val="1"/>
          <w:wAfter w:w="361" w:type="dxa"/>
          <w:trHeight w:val="165"/>
        </w:trPr>
        <w:tc>
          <w:tcPr>
            <w:tcW w:w="2984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1001 9900010100 312</w:t>
            </w:r>
          </w:p>
        </w:tc>
        <w:tc>
          <w:tcPr>
            <w:tcW w:w="6509" w:type="dxa"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Пенсионное обеспечение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Доплаты к пенсиям государственных служащих субъектов РФ и муниципальных служащих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 xml:space="preserve">Публичные нормативные </w:t>
            </w:r>
            <w:proofErr w:type="gramStart"/>
            <w:r w:rsidRPr="006E0508">
              <w:rPr>
                <w:rFonts w:ascii="Times New Roman" w:hAnsi="Times New Roman"/>
              </w:rPr>
              <w:t>социальные  выплаты</w:t>
            </w:r>
            <w:proofErr w:type="gramEnd"/>
            <w:r w:rsidRPr="006E0508">
              <w:rPr>
                <w:rFonts w:ascii="Times New Roman" w:hAnsi="Times New Roman"/>
              </w:rPr>
              <w:t xml:space="preserve"> гражданам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Иные пенсии, социальные доплаты к пенсиям</w:t>
            </w:r>
          </w:p>
        </w:tc>
      </w:tr>
    </w:tbl>
    <w:p w:rsidR="006E0508" w:rsidRPr="006E0508" w:rsidRDefault="006E0508" w:rsidP="006E0508">
      <w:pPr>
        <w:pStyle w:val="a4"/>
        <w:rPr>
          <w:rFonts w:ascii="Times New Roman" w:hAnsi="Times New Roman"/>
        </w:rPr>
      </w:pPr>
    </w:p>
    <w:p w:rsidR="006E0508" w:rsidRPr="006E0508" w:rsidRDefault="006E0508" w:rsidP="006E0508">
      <w:pPr>
        <w:pStyle w:val="a4"/>
        <w:jc w:val="center"/>
        <w:rPr>
          <w:rFonts w:ascii="Times New Roman" w:hAnsi="Times New Roman"/>
          <w:b/>
        </w:rPr>
      </w:pPr>
      <w:r w:rsidRPr="006E0508">
        <w:rPr>
          <w:rFonts w:ascii="Times New Roman" w:hAnsi="Times New Roman"/>
          <w:b/>
        </w:rPr>
        <w:t>Структура кодов источников финансирования дефицита бюджета</w:t>
      </w:r>
    </w:p>
    <w:p w:rsidR="006E0508" w:rsidRPr="006E0508" w:rsidRDefault="006E0508" w:rsidP="006E0508">
      <w:pPr>
        <w:pStyle w:val="a4"/>
        <w:rPr>
          <w:rFonts w:ascii="Times New Roman" w:hAnsi="Times New Roman"/>
        </w:rPr>
      </w:pPr>
    </w:p>
    <w:tbl>
      <w:tblPr>
        <w:tblW w:w="976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5083"/>
      </w:tblGrid>
      <w:tr w:rsidR="006E0508" w:rsidRPr="006E0508" w:rsidTr="00747A4D">
        <w:trPr>
          <w:trHeight w:val="7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Коды источников финансирования дефицита бюджета</w:t>
            </w:r>
          </w:p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Наименование кода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72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lang w:val="en-US"/>
              </w:rPr>
            </w:pPr>
            <w:r w:rsidRPr="006E0508">
              <w:rPr>
                <w:rFonts w:ascii="Times New Roman" w:hAnsi="Times New Roman"/>
              </w:rPr>
              <w:t xml:space="preserve">  01 05 02 01 10 0000 510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Увеличение прочих остатков денежных средств бюджетов .</w:t>
            </w:r>
          </w:p>
        </w:tc>
      </w:tr>
      <w:tr w:rsidR="006E0508" w:rsidRPr="006E0508" w:rsidTr="00747A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72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  <w:lang w:val="en-US"/>
              </w:rPr>
            </w:pPr>
            <w:r w:rsidRPr="006E0508">
              <w:rPr>
                <w:rFonts w:ascii="Times New Roman" w:hAnsi="Times New Roman"/>
              </w:rPr>
              <w:t>01 05 02 01 10 0000 510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508" w:rsidRPr="006E0508" w:rsidRDefault="006E0508" w:rsidP="006E0508">
            <w:pPr>
              <w:pStyle w:val="a4"/>
              <w:rPr>
                <w:rFonts w:ascii="Times New Roman" w:hAnsi="Times New Roman"/>
              </w:rPr>
            </w:pPr>
            <w:r w:rsidRPr="006E0508">
              <w:rPr>
                <w:rFonts w:ascii="Times New Roman" w:hAnsi="Times New Roman"/>
              </w:rPr>
              <w:t>Уменьшение прочих остатков денежных средств бюджетов поселений.</w:t>
            </w:r>
          </w:p>
        </w:tc>
      </w:tr>
    </w:tbl>
    <w:p w:rsidR="006E0508" w:rsidRPr="00C37AF0" w:rsidRDefault="006E0508" w:rsidP="00C37AF0">
      <w:pPr>
        <w:pStyle w:val="a4"/>
        <w:jc w:val="center"/>
        <w:rPr>
          <w:rFonts w:ascii="Times New Roman" w:hAnsi="Times New Roman"/>
        </w:rPr>
      </w:pPr>
    </w:p>
    <w:p w:rsidR="00C37AF0" w:rsidRPr="00C37AF0" w:rsidRDefault="00C37AF0" w:rsidP="00C37AF0">
      <w:pPr>
        <w:pStyle w:val="a4"/>
        <w:jc w:val="center"/>
        <w:rPr>
          <w:rFonts w:ascii="Times New Roman" w:hAnsi="Times New Roman"/>
        </w:rPr>
      </w:pPr>
      <w:r w:rsidRPr="00C37AF0">
        <w:rPr>
          <w:rFonts w:ascii="Times New Roman" w:hAnsi="Times New Roman"/>
        </w:rPr>
        <w:t>АДМИНИСТРАЦИЯ ВАРАКСИНСКОГО СЕЛЬСОВЕТА</w:t>
      </w:r>
    </w:p>
    <w:p w:rsidR="00C37AF0" w:rsidRPr="00C37AF0" w:rsidRDefault="00C37AF0" w:rsidP="00C37AF0">
      <w:pPr>
        <w:pStyle w:val="a4"/>
        <w:jc w:val="center"/>
        <w:rPr>
          <w:rFonts w:ascii="Times New Roman" w:hAnsi="Times New Roman"/>
        </w:rPr>
      </w:pPr>
      <w:r w:rsidRPr="00C37AF0">
        <w:rPr>
          <w:rFonts w:ascii="Times New Roman" w:hAnsi="Times New Roman"/>
        </w:rPr>
        <w:t>КЫШТОВСКОГО РАЙОНА НОВОСИБИРСКОЙ ОБЛАСТИ</w:t>
      </w:r>
    </w:p>
    <w:p w:rsidR="00C37AF0" w:rsidRPr="00C37AF0" w:rsidRDefault="00C37AF0" w:rsidP="00C37AF0">
      <w:pPr>
        <w:pStyle w:val="a4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</w:t>
      </w:r>
    </w:p>
    <w:p w:rsidR="00C37AF0" w:rsidRPr="00C37AF0" w:rsidRDefault="00C37AF0" w:rsidP="00C37AF0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C37AF0" w:rsidRPr="00C37AF0" w:rsidRDefault="00C37AF0" w:rsidP="00C37AF0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C37AF0">
        <w:rPr>
          <w:rFonts w:ascii="Times New Roman" w:hAnsi="Times New Roman"/>
          <w:sz w:val="24"/>
          <w:szCs w:val="24"/>
        </w:rPr>
        <w:lastRenderedPageBreak/>
        <w:t>от 09.10.2023г                                                                                   № 72</w:t>
      </w:r>
    </w:p>
    <w:p w:rsidR="00C37AF0" w:rsidRPr="00C37AF0" w:rsidRDefault="00C37AF0" w:rsidP="00C37AF0">
      <w:pPr>
        <w:rPr>
          <w:rFonts w:ascii="Times New Roman" w:hAnsi="Times New Roman" w:cs="Times New Roman"/>
          <w:sz w:val="24"/>
          <w:szCs w:val="24"/>
        </w:rPr>
      </w:pPr>
      <w:r w:rsidRPr="00C37AF0">
        <w:rPr>
          <w:rFonts w:ascii="Times New Roman" w:hAnsi="Times New Roman" w:cs="Times New Roman"/>
          <w:sz w:val="24"/>
          <w:szCs w:val="24"/>
        </w:rPr>
        <w:t xml:space="preserve"> О закреплении места для сжигания биологических отходов</w:t>
      </w:r>
    </w:p>
    <w:p w:rsidR="00C37AF0" w:rsidRPr="00C37AF0" w:rsidRDefault="00C37AF0" w:rsidP="00C37AF0">
      <w:pPr>
        <w:spacing w:after="14" w:line="248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37AF0">
        <w:rPr>
          <w:rFonts w:ascii="Times New Roman" w:hAnsi="Times New Roman" w:cs="Times New Roman"/>
          <w:sz w:val="24"/>
          <w:szCs w:val="24"/>
        </w:rPr>
        <w:tab/>
      </w:r>
      <w:r w:rsidRPr="00C37AF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соответствии с Приказом Министерства сельского хозяйства РФ №262 от 26.10.2020 г. «Об утверждении Ветеринарных правил перемещения, хранения, переработки и утилизации биологических отходов», в целях предотвращения распространения инфекций при массовом падеже животных и птицы на территории </w:t>
      </w:r>
      <w:proofErr w:type="spellStart"/>
      <w:r w:rsidRPr="00C37AF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37AF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C37AF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C37AF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</w:t>
      </w:r>
      <w:r w:rsidRPr="00C37AF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</w:p>
    <w:p w:rsidR="00C37AF0" w:rsidRPr="00C37AF0" w:rsidRDefault="00C37AF0" w:rsidP="00C37AF0">
      <w:pPr>
        <w:spacing w:after="14" w:line="248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37AF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ПОСТАНОВЛЯЮ:</w:t>
      </w:r>
    </w:p>
    <w:p w:rsidR="00C37AF0" w:rsidRPr="00C37AF0" w:rsidRDefault="00C37AF0" w:rsidP="00C37AF0">
      <w:pPr>
        <w:spacing w:after="14" w:line="248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C37AF0" w:rsidRPr="00C37AF0" w:rsidRDefault="00C37AF0" w:rsidP="00C37AF0">
      <w:pPr>
        <w:pStyle w:val="a4"/>
        <w:jc w:val="both"/>
        <w:rPr>
          <w:rFonts w:ascii="Times New Roman" w:eastAsia="Times New Roman" w:hAnsi="Times New Roman"/>
          <w:sz w:val="24"/>
          <w:szCs w:val="24"/>
        </w:rPr>
      </w:pPr>
      <w:r w:rsidRPr="00C37AF0">
        <w:rPr>
          <w:rFonts w:ascii="Times New Roman" w:eastAsia="Times New Roman" w:hAnsi="Times New Roman"/>
          <w:sz w:val="24"/>
          <w:szCs w:val="24"/>
        </w:rPr>
        <w:t xml:space="preserve">1. Закрепить место для сжигания умеренно опасных биологических отходов и особо опасных биологических отходов при массовом падеже животных и птицы на территории скотомогильника, находящегося </w:t>
      </w:r>
      <w:proofErr w:type="gramStart"/>
      <w:r w:rsidRPr="00C37AF0">
        <w:rPr>
          <w:rFonts w:ascii="Times New Roman" w:eastAsia="Times New Roman" w:hAnsi="Times New Roman"/>
          <w:sz w:val="24"/>
          <w:szCs w:val="24"/>
        </w:rPr>
        <w:t>на  балансе</w:t>
      </w:r>
      <w:proofErr w:type="gramEnd"/>
      <w:r w:rsidRPr="00C37AF0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C37AF0">
        <w:rPr>
          <w:rFonts w:ascii="Times New Roman" w:eastAsia="Times New Roman" w:hAnsi="Times New Roman"/>
          <w:sz w:val="24"/>
          <w:szCs w:val="24"/>
        </w:rPr>
        <w:t>Вараксинского</w:t>
      </w:r>
      <w:proofErr w:type="spellEnd"/>
      <w:r w:rsidRPr="00C37AF0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C37AF0">
        <w:rPr>
          <w:rFonts w:ascii="Times New Roman" w:eastAsia="Times New Roman" w:hAnsi="Times New Roman"/>
          <w:sz w:val="24"/>
          <w:szCs w:val="24"/>
        </w:rPr>
        <w:t>Кыштовского</w:t>
      </w:r>
      <w:proofErr w:type="spellEnd"/>
      <w:r w:rsidRPr="00C37AF0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</w:t>
      </w:r>
    </w:p>
    <w:p w:rsidR="00C37AF0" w:rsidRPr="00C37AF0" w:rsidRDefault="00C37AF0" w:rsidP="00C37AF0">
      <w:pPr>
        <w:pStyle w:val="a4"/>
        <w:jc w:val="both"/>
        <w:rPr>
          <w:rFonts w:ascii="Times New Roman" w:eastAsia="Times New Roman" w:hAnsi="Times New Roman"/>
          <w:sz w:val="24"/>
          <w:szCs w:val="24"/>
        </w:rPr>
      </w:pPr>
      <w:r w:rsidRPr="00C37AF0">
        <w:rPr>
          <w:rFonts w:ascii="Times New Roman" w:hAnsi="Times New Roman"/>
          <w:sz w:val="24"/>
          <w:szCs w:val="24"/>
        </w:rPr>
        <w:t xml:space="preserve"> 2. Опубликовать настоящее постановление в периодическом</w:t>
      </w:r>
      <w:r w:rsidRPr="00C37AF0">
        <w:rPr>
          <w:rFonts w:ascii="Times New Roman" w:eastAsia="Times New Roman" w:hAnsi="Times New Roman"/>
          <w:sz w:val="24"/>
          <w:szCs w:val="24"/>
        </w:rPr>
        <w:t xml:space="preserve"> </w:t>
      </w:r>
      <w:r w:rsidRPr="00C37AF0">
        <w:rPr>
          <w:rFonts w:ascii="Times New Roman" w:hAnsi="Times New Roman"/>
          <w:sz w:val="24"/>
          <w:szCs w:val="24"/>
        </w:rPr>
        <w:t>печатном издании «</w:t>
      </w:r>
      <w:proofErr w:type="spellStart"/>
      <w:r w:rsidRPr="00C37AF0">
        <w:rPr>
          <w:rFonts w:ascii="Times New Roman" w:hAnsi="Times New Roman"/>
          <w:sz w:val="24"/>
          <w:szCs w:val="24"/>
        </w:rPr>
        <w:t>Вараксинский</w:t>
      </w:r>
      <w:proofErr w:type="spellEnd"/>
      <w:r w:rsidRPr="00C37AF0">
        <w:rPr>
          <w:rFonts w:ascii="Times New Roman" w:hAnsi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C37AF0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C37AF0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C37AF0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C37AF0">
        <w:rPr>
          <w:rFonts w:ascii="Times New Roman" w:hAnsi="Times New Roman"/>
          <w:sz w:val="24"/>
          <w:szCs w:val="24"/>
        </w:rPr>
        <w:t xml:space="preserve"> района Новосибирской области.</w:t>
      </w:r>
    </w:p>
    <w:p w:rsidR="00C37AF0" w:rsidRPr="00C37AF0" w:rsidRDefault="00C37AF0" w:rsidP="00C37AF0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37AF0">
        <w:rPr>
          <w:rFonts w:ascii="Times New Roman" w:hAnsi="Times New Roman"/>
          <w:sz w:val="24"/>
          <w:szCs w:val="24"/>
        </w:rPr>
        <w:t>3. Постановление вступает в силу с момента опубликования.</w:t>
      </w:r>
    </w:p>
    <w:p w:rsidR="00C37AF0" w:rsidRPr="00C37AF0" w:rsidRDefault="00C37AF0" w:rsidP="00C37AF0">
      <w:pPr>
        <w:pStyle w:val="a4"/>
        <w:rPr>
          <w:rFonts w:ascii="Times New Roman" w:hAnsi="Times New Roman"/>
          <w:sz w:val="24"/>
          <w:szCs w:val="24"/>
        </w:rPr>
      </w:pPr>
      <w:r w:rsidRPr="00C37AF0"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 w:rsidRPr="00C37AF0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C37AF0">
        <w:rPr>
          <w:rFonts w:ascii="Times New Roman" w:hAnsi="Times New Roman"/>
          <w:sz w:val="24"/>
          <w:szCs w:val="24"/>
        </w:rPr>
        <w:t xml:space="preserve"> сельсовета </w:t>
      </w:r>
    </w:p>
    <w:p w:rsidR="00C37AF0" w:rsidRPr="00C37AF0" w:rsidRDefault="00C37AF0" w:rsidP="00C37AF0">
      <w:pPr>
        <w:pStyle w:val="a4"/>
        <w:rPr>
          <w:rFonts w:ascii="Times New Roman" w:hAnsi="Times New Roman"/>
          <w:sz w:val="24"/>
          <w:szCs w:val="24"/>
        </w:rPr>
      </w:pPr>
      <w:proofErr w:type="spellStart"/>
      <w:r w:rsidRPr="00C37AF0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C37AF0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Н.В. Рак</w:t>
      </w:r>
    </w:p>
    <w:p w:rsidR="00887C18" w:rsidRDefault="00887C18" w:rsidP="003F7B49">
      <w:pPr>
        <w:rPr>
          <w:rFonts w:ascii="Times New Roman" w:hAnsi="Times New Roman" w:cs="Times New Roman"/>
          <w:b/>
          <w:sz w:val="24"/>
          <w:szCs w:val="24"/>
        </w:rPr>
      </w:pPr>
      <w:bookmarkStart w:id="9" w:name="_GoBack"/>
      <w:bookmarkEnd w:id="9"/>
    </w:p>
    <w:p w:rsidR="003F7B49" w:rsidRPr="00952F79" w:rsidRDefault="003F7B49" w:rsidP="003F7B49">
      <w:pPr>
        <w:pStyle w:val="a4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:rsidR="003F7B49" w:rsidRPr="00952F79" w:rsidRDefault="003F7B49" w:rsidP="003F7B49">
      <w:pPr>
        <w:pStyle w:val="a4"/>
        <w:jc w:val="both"/>
        <w:rPr>
          <w:rFonts w:ascii="Times New Roman" w:hAnsi="Times New Roman"/>
          <w:i/>
          <w:sz w:val="24"/>
          <w:szCs w:val="24"/>
        </w:rPr>
      </w:pPr>
      <w:r w:rsidRPr="00952F79">
        <w:rPr>
          <w:rFonts w:ascii="Times New Roman" w:hAnsi="Times New Roman"/>
          <w:i/>
          <w:sz w:val="24"/>
          <w:szCs w:val="24"/>
        </w:rPr>
        <w:t xml:space="preserve">Издатель: орган местного самоуправления 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сельсовета 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Кыштовского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Вестника» осуществлена на оборудовании 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сельсовета, отпечатано на формате А-4</w:t>
      </w:r>
    </w:p>
    <w:p w:rsidR="003F7B49" w:rsidRDefault="003F7B49" w:rsidP="003F7B49"/>
    <w:sectPr w:rsidR="003F7B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5FC0" w:rsidRDefault="00B15FC0">
      <w:pPr>
        <w:spacing w:after="0" w:line="240" w:lineRule="auto"/>
      </w:pPr>
      <w:r>
        <w:separator/>
      </w:r>
    </w:p>
  </w:endnote>
  <w:endnote w:type="continuationSeparator" w:id="0">
    <w:p w:rsidR="00B15FC0" w:rsidRDefault="00B15F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5FC0" w:rsidRDefault="00B15FC0">
      <w:pPr>
        <w:spacing w:after="0" w:line="240" w:lineRule="auto"/>
      </w:pPr>
      <w:r>
        <w:separator/>
      </w:r>
    </w:p>
  </w:footnote>
  <w:footnote w:type="continuationSeparator" w:id="0">
    <w:p w:rsidR="00B15FC0" w:rsidRDefault="00B15F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7C18" w:rsidRDefault="00887C18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981D65">
      <w:rPr>
        <w:noProof/>
      </w:rPr>
      <w:t>22</w:t>
    </w:r>
    <w:r>
      <w:fldChar w:fldCharType="end"/>
    </w:r>
  </w:p>
  <w:p w:rsidR="00887C18" w:rsidRDefault="00887C1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24CE8"/>
    <w:multiLevelType w:val="multilevel"/>
    <w:tmpl w:val="6958D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216830"/>
    <w:multiLevelType w:val="multilevel"/>
    <w:tmpl w:val="9BEC5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3" w15:restartNumberingAfterBreak="0">
    <w:nsid w:val="55C47ACB"/>
    <w:multiLevelType w:val="hybridMultilevel"/>
    <w:tmpl w:val="8B8C0BA4"/>
    <w:lvl w:ilvl="0" w:tplc="0419000F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</w:lvl>
    <w:lvl w:ilvl="1" w:tplc="04190019">
      <w:start w:val="1"/>
      <w:numFmt w:val="decimal"/>
      <w:lvlText w:val="%2."/>
      <w:lvlJc w:val="left"/>
      <w:pPr>
        <w:tabs>
          <w:tab w:val="num" w:pos="3632"/>
        </w:tabs>
        <w:ind w:left="3632" w:hanging="360"/>
      </w:pPr>
    </w:lvl>
    <w:lvl w:ilvl="2" w:tplc="0419001B">
      <w:start w:val="1"/>
      <w:numFmt w:val="decimal"/>
      <w:lvlText w:val="%3."/>
      <w:lvlJc w:val="left"/>
      <w:pPr>
        <w:tabs>
          <w:tab w:val="num" w:pos="4352"/>
        </w:tabs>
        <w:ind w:left="4352" w:hanging="360"/>
      </w:pPr>
    </w:lvl>
    <w:lvl w:ilvl="3" w:tplc="0419000F">
      <w:start w:val="1"/>
      <w:numFmt w:val="decimal"/>
      <w:lvlText w:val="%4."/>
      <w:lvlJc w:val="left"/>
      <w:pPr>
        <w:tabs>
          <w:tab w:val="num" w:pos="5072"/>
        </w:tabs>
        <w:ind w:left="5072" w:hanging="360"/>
      </w:pPr>
    </w:lvl>
    <w:lvl w:ilvl="4" w:tplc="04190019">
      <w:start w:val="1"/>
      <w:numFmt w:val="decimal"/>
      <w:lvlText w:val="%5."/>
      <w:lvlJc w:val="left"/>
      <w:pPr>
        <w:tabs>
          <w:tab w:val="num" w:pos="5792"/>
        </w:tabs>
        <w:ind w:left="5792" w:hanging="360"/>
      </w:pPr>
    </w:lvl>
    <w:lvl w:ilvl="5" w:tplc="0419001B">
      <w:start w:val="1"/>
      <w:numFmt w:val="decimal"/>
      <w:lvlText w:val="%6."/>
      <w:lvlJc w:val="left"/>
      <w:pPr>
        <w:tabs>
          <w:tab w:val="num" w:pos="6512"/>
        </w:tabs>
        <w:ind w:left="6512" w:hanging="360"/>
      </w:pPr>
    </w:lvl>
    <w:lvl w:ilvl="6" w:tplc="0419000F">
      <w:start w:val="1"/>
      <w:numFmt w:val="decimal"/>
      <w:lvlText w:val="%7."/>
      <w:lvlJc w:val="left"/>
      <w:pPr>
        <w:tabs>
          <w:tab w:val="num" w:pos="7232"/>
        </w:tabs>
        <w:ind w:left="7232" w:hanging="360"/>
      </w:pPr>
    </w:lvl>
    <w:lvl w:ilvl="7" w:tplc="04190019">
      <w:start w:val="1"/>
      <w:numFmt w:val="decimal"/>
      <w:lvlText w:val="%8."/>
      <w:lvlJc w:val="left"/>
      <w:pPr>
        <w:tabs>
          <w:tab w:val="num" w:pos="7952"/>
        </w:tabs>
        <w:ind w:left="7952" w:hanging="360"/>
      </w:pPr>
    </w:lvl>
    <w:lvl w:ilvl="8" w:tplc="0419001B">
      <w:start w:val="1"/>
      <w:numFmt w:val="decimal"/>
      <w:lvlText w:val="%9."/>
      <w:lvlJc w:val="left"/>
      <w:pPr>
        <w:tabs>
          <w:tab w:val="num" w:pos="8672"/>
        </w:tabs>
        <w:ind w:left="8672" w:hanging="360"/>
      </w:pPr>
    </w:lvl>
  </w:abstractNum>
  <w:abstractNum w:abstractNumId="4" w15:restartNumberingAfterBreak="0">
    <w:nsid w:val="784D78C2"/>
    <w:multiLevelType w:val="multilevel"/>
    <w:tmpl w:val="DC96219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1"/>
    <w:lvlOverride w:ilvl="0">
      <w:startOverride w:val="2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0C4"/>
    <w:rsid w:val="003F7B49"/>
    <w:rsid w:val="004543FB"/>
    <w:rsid w:val="006E0508"/>
    <w:rsid w:val="008710C4"/>
    <w:rsid w:val="00887C18"/>
    <w:rsid w:val="008B1237"/>
    <w:rsid w:val="00981D65"/>
    <w:rsid w:val="00B15FC0"/>
    <w:rsid w:val="00C37AF0"/>
    <w:rsid w:val="00D34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D99AE"/>
  <w15:chartTrackingRefBased/>
  <w15:docId w15:val="{41789C6C-CE7C-4C51-ACC4-48013AEDE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B4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3F7B49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3F7B49"/>
    <w:pPr>
      <w:spacing w:line="256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3F7B4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style21"/>
    <w:rsid w:val="003F7B49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customStyle="1" w:styleId="ConsPlusNormal">
    <w:name w:val="ConsPlusNormal"/>
    <w:rsid w:val="003F7B4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rsid w:val="003F7B4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uiPriority w:val="99"/>
    <w:rsid w:val="003F7B4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Hyperlink"/>
    <w:basedOn w:val="a0"/>
    <w:uiPriority w:val="99"/>
    <w:semiHidden/>
    <w:unhideWhenUsed/>
    <w:rsid w:val="00887C18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887C18"/>
    <w:rPr>
      <w:color w:val="800080"/>
      <w:u w:val="single"/>
    </w:rPr>
  </w:style>
  <w:style w:type="paragraph" w:customStyle="1" w:styleId="msonormal0">
    <w:name w:val="msonormal"/>
    <w:basedOn w:val="a"/>
    <w:rsid w:val="00887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887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887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887C18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887C18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887C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887C1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887C18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887C1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887C1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887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887C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887C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887C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887C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887C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887C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887C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887C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887C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887C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887C1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887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"/>
    <w:rsid w:val="00887C18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xl96">
    <w:name w:val="xl96"/>
    <w:basedOn w:val="a"/>
    <w:rsid w:val="00887C18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97">
    <w:name w:val="xl97"/>
    <w:basedOn w:val="a"/>
    <w:rsid w:val="00887C18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887C18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87C18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100">
    <w:name w:val="xl100"/>
    <w:basedOn w:val="a"/>
    <w:rsid w:val="00887C18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887C1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887C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887C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887C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887C18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887C1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887C1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887C1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887C1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13">
    <w:name w:val="xl113"/>
    <w:basedOn w:val="a"/>
    <w:rsid w:val="00887C1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887C1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5">
    <w:name w:val="xl115"/>
    <w:basedOn w:val="a"/>
    <w:rsid w:val="00887C18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887C1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7">
    <w:name w:val="xl117"/>
    <w:basedOn w:val="a"/>
    <w:rsid w:val="00887C18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887C18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887C1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rmal (Web)"/>
    <w:basedOn w:val="a"/>
    <w:uiPriority w:val="99"/>
    <w:semiHidden/>
    <w:unhideWhenUsed/>
    <w:rsid w:val="00887C1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6E05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6E05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755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3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_________Microsoft_Word_97_2003.doc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5811</Words>
  <Characters>33129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6</cp:revision>
  <dcterms:created xsi:type="dcterms:W3CDTF">2023-11-03T02:48:00Z</dcterms:created>
  <dcterms:modified xsi:type="dcterms:W3CDTF">2023-11-03T03:35:00Z</dcterms:modified>
</cp:coreProperties>
</file>