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299" w:rsidRDefault="00590299" w:rsidP="00590299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590299" w:rsidRDefault="00590299" w:rsidP="00590299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590299" w:rsidRDefault="00590299" w:rsidP="00590299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590299" w:rsidRDefault="00590299" w:rsidP="00590299">
      <w:pPr>
        <w:pStyle w:val="a4"/>
        <w:jc w:val="center"/>
        <w:rPr>
          <w:rFonts w:ascii="Bernard MT Condensed" w:hAnsi="Bernard MT Condensed"/>
          <w:b/>
          <w:sz w:val="48"/>
          <w:szCs w:val="48"/>
        </w:rPr>
      </w:pPr>
      <w:r>
        <w:rPr>
          <w:rFonts w:ascii="Cambria" w:hAnsi="Cambria" w:cs="Cambria"/>
          <w:b/>
          <w:sz w:val="48"/>
          <w:szCs w:val="48"/>
        </w:rPr>
        <w:t>ВАРАКСИНСКИЙ</w:t>
      </w:r>
      <w:r>
        <w:rPr>
          <w:rFonts w:ascii="Bernard MT Condensed" w:hAnsi="Bernard MT Condensed"/>
          <w:b/>
          <w:sz w:val="48"/>
          <w:szCs w:val="48"/>
        </w:rPr>
        <w:t xml:space="preserve"> </w:t>
      </w:r>
      <w:r>
        <w:rPr>
          <w:rFonts w:ascii="Cambria" w:hAnsi="Cambria" w:cs="Cambria"/>
          <w:b/>
          <w:sz w:val="48"/>
          <w:szCs w:val="48"/>
        </w:rPr>
        <w:t>ВЕСТНИК</w:t>
      </w:r>
    </w:p>
    <w:p w:rsidR="00590299" w:rsidRDefault="00590299" w:rsidP="00590299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590299" w:rsidRDefault="00590299" w:rsidP="00590299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</w:t>
      </w:r>
      <w:proofErr w:type="gramStart"/>
      <w:r>
        <w:rPr>
          <w:rFonts w:ascii="Times New Roman" w:hAnsi="Times New Roman"/>
          <w:b/>
          <w:sz w:val="24"/>
          <w:szCs w:val="24"/>
        </w:rPr>
        <w:t>4  05</w:t>
      </w:r>
      <w:r>
        <w:rPr>
          <w:rFonts w:ascii="Times New Roman" w:hAnsi="Times New Roman"/>
          <w:b/>
          <w:sz w:val="24"/>
          <w:szCs w:val="24"/>
        </w:rPr>
        <w:t>.02.2023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год   </w:t>
      </w:r>
    </w:p>
    <w:p w:rsidR="00590299" w:rsidRDefault="00590299" w:rsidP="00590299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_____________________________________________________________________________</w:t>
      </w:r>
    </w:p>
    <w:p w:rsidR="00590299" w:rsidRDefault="00590299" w:rsidP="00590299">
      <w:pPr>
        <w:pStyle w:val="a4"/>
        <w:rPr>
          <w:rFonts w:ascii="Times New Roman" w:hAnsi="Times New Roman"/>
          <w:b/>
          <w:sz w:val="24"/>
          <w:szCs w:val="24"/>
        </w:rPr>
      </w:pPr>
    </w:p>
    <w:p w:rsidR="00590299" w:rsidRDefault="00590299" w:rsidP="00590299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АДМИНИСТРАЦИЯ ВАРАКСИНСКОГО СЕЛЬСОВЕТА </w:t>
      </w:r>
    </w:p>
    <w:p w:rsidR="00590299" w:rsidRDefault="00590299" w:rsidP="00590299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proofErr w:type="gramStart"/>
      <w:r>
        <w:rPr>
          <w:b/>
          <w:color w:val="000000"/>
          <w:sz w:val="28"/>
          <w:szCs w:val="28"/>
        </w:rPr>
        <w:t>КЫШТОВСКОГО  РАЙОНА</w:t>
      </w:r>
      <w:proofErr w:type="gramEnd"/>
      <w:r>
        <w:rPr>
          <w:b/>
          <w:color w:val="000000"/>
          <w:sz w:val="28"/>
          <w:szCs w:val="28"/>
        </w:rPr>
        <w:t xml:space="preserve"> НОВОСИБИРСКОЙ ОБЛАСТИ </w:t>
      </w:r>
    </w:p>
    <w:p w:rsidR="00590299" w:rsidRDefault="00590299" w:rsidP="00590299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590299" w:rsidRDefault="00590299" w:rsidP="00590299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ПОСТАНОВЛЕНИЕ </w:t>
      </w:r>
    </w:p>
    <w:p w:rsidR="00590299" w:rsidRDefault="00590299" w:rsidP="00590299">
      <w:pPr>
        <w:pStyle w:val="a8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590299" w:rsidRDefault="00590299" w:rsidP="00590299">
      <w:pPr>
        <w:pStyle w:val="a8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590299" w:rsidRDefault="00590299" w:rsidP="00590299">
      <w:pPr>
        <w:pStyle w:val="a8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590299" w:rsidRDefault="00590299" w:rsidP="0059029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03.02.2023г.                                                                                        № 7</w:t>
      </w:r>
    </w:p>
    <w:p w:rsidR="00590299" w:rsidRDefault="00590299" w:rsidP="00590299">
      <w:pPr>
        <w:jc w:val="center"/>
        <w:rPr>
          <w:b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 утверждении порядка сообщения руководителями муниципальных учреждений (предприятий)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частью 2 статьи 11 Федерального закона от 25.12.2008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администрация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ПОСТАНОВЛЯЕТ: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 Утвердить Порядок сообщения руководителями муниципальных учреждений (предприятий)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 №1).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3. Утвердить прилагаемые Положение о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предприятий)  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её состав (приложение №2).</w:t>
      </w:r>
    </w:p>
    <w:p w:rsidR="00590299" w:rsidRPr="00F432D4" w:rsidRDefault="00590299" w:rsidP="00590299">
      <w:pPr>
        <w:pStyle w:val="1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            </w:t>
      </w:r>
      <w:r w:rsidRPr="004973EA">
        <w:rPr>
          <w:b w:val="0"/>
          <w:color w:val="000000"/>
          <w:sz w:val="28"/>
          <w:szCs w:val="28"/>
        </w:rPr>
        <w:t xml:space="preserve">4. Признать утратившим силу постановление администрации </w:t>
      </w:r>
      <w:proofErr w:type="spellStart"/>
      <w:r w:rsidRPr="004973EA">
        <w:rPr>
          <w:b w:val="0"/>
          <w:color w:val="000000"/>
          <w:sz w:val="28"/>
          <w:szCs w:val="28"/>
        </w:rPr>
        <w:t>Вараксинского</w:t>
      </w:r>
      <w:proofErr w:type="spellEnd"/>
      <w:r w:rsidRPr="004973EA">
        <w:rPr>
          <w:b w:val="0"/>
          <w:color w:val="000000"/>
          <w:sz w:val="28"/>
          <w:szCs w:val="28"/>
        </w:rPr>
        <w:t xml:space="preserve"> сельсовета </w:t>
      </w:r>
      <w:proofErr w:type="spellStart"/>
      <w:r w:rsidRPr="004973EA">
        <w:rPr>
          <w:b w:val="0"/>
          <w:color w:val="000000"/>
          <w:sz w:val="28"/>
          <w:szCs w:val="28"/>
        </w:rPr>
        <w:t>Кыштовского</w:t>
      </w:r>
      <w:proofErr w:type="spellEnd"/>
      <w:r w:rsidRPr="004973EA">
        <w:rPr>
          <w:b w:val="0"/>
          <w:color w:val="000000"/>
          <w:sz w:val="28"/>
          <w:szCs w:val="28"/>
        </w:rPr>
        <w:t xml:space="preserve"> района Новосибирской </w:t>
      </w:r>
      <w:r>
        <w:rPr>
          <w:b w:val="0"/>
          <w:color w:val="000000"/>
          <w:sz w:val="28"/>
          <w:szCs w:val="28"/>
        </w:rPr>
        <w:t>области от 16.07.2021г. № 36</w:t>
      </w:r>
      <w:r w:rsidRPr="004973EA">
        <w:rPr>
          <w:b w:val="0"/>
          <w:color w:val="000000"/>
          <w:sz w:val="28"/>
          <w:szCs w:val="28"/>
        </w:rPr>
        <w:t xml:space="preserve"> </w:t>
      </w:r>
      <w:r>
        <w:rPr>
          <w:b w:val="0"/>
          <w:color w:val="000000"/>
          <w:sz w:val="28"/>
          <w:szCs w:val="28"/>
        </w:rPr>
        <w:t>«</w:t>
      </w:r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Порядке сообщения руководителями муниципальных учреждений </w:t>
      </w:r>
      <w:proofErr w:type="spellStart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>Вараксинского</w:t>
      </w:r>
      <w:proofErr w:type="spellEnd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сельсовета </w:t>
      </w:r>
      <w:proofErr w:type="spellStart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>Кыштовского</w:t>
      </w:r>
      <w:proofErr w:type="spellEnd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 Новосибирской области, подведомственных администрации </w:t>
      </w:r>
      <w:proofErr w:type="spellStart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>Вараксинского</w:t>
      </w:r>
      <w:proofErr w:type="spellEnd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сельсовета </w:t>
      </w:r>
      <w:proofErr w:type="spellStart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>Кыштовского</w:t>
      </w:r>
      <w:proofErr w:type="spellEnd"/>
      <w:r w:rsidRPr="004973E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 Новосибирской области, о возникновении личной заинтересованности</w:t>
      </w:r>
      <w:r w:rsidRPr="00F432D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590299" w:rsidRDefault="00590299" w:rsidP="00590299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5. </w:t>
      </w:r>
      <w:r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 w:rsidRPr="001320D6">
        <w:rPr>
          <w:rFonts w:ascii="Times New Roman" w:hAnsi="Times New Roman"/>
          <w:sz w:val="28"/>
          <w:szCs w:val="28"/>
        </w:rPr>
        <w:t>Вараксинский</w:t>
      </w:r>
      <w:proofErr w:type="spellEnd"/>
      <w:r w:rsidRPr="001320D6">
        <w:rPr>
          <w:rFonts w:ascii="Times New Roman" w:hAnsi="Times New Roman"/>
          <w:sz w:val="28"/>
          <w:szCs w:val="28"/>
        </w:rPr>
        <w:t xml:space="preserve"> Вестник</w:t>
      </w:r>
      <w:r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590299" w:rsidRDefault="00590299" w:rsidP="00590299">
      <w:pPr>
        <w:spacing w:after="0" w:line="240" w:lineRule="auto"/>
        <w:ind w:firstLine="851"/>
        <w:contextualSpacing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                             Н.В. Рак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color w:val="000000"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  <w:sectPr w:rsidR="00590299">
          <w:headerReference w:type="default" r:id="rId4"/>
          <w:pgSz w:w="11907" w:h="16840"/>
          <w:pgMar w:top="1134" w:right="567" w:bottom="1134" w:left="1418" w:header="709" w:footer="709" w:gutter="0"/>
          <w:cols w:space="720"/>
          <w:titlePg/>
          <w:docGrid w:linePitch="299"/>
        </w:sectPr>
      </w:pPr>
    </w:p>
    <w:p w:rsidR="00590299" w:rsidRDefault="00590299" w:rsidP="00590299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lastRenderedPageBreak/>
        <w:t xml:space="preserve">Приложение №1 к </w:t>
      </w:r>
    </w:p>
    <w:p w:rsidR="00590299" w:rsidRDefault="00590299" w:rsidP="00590299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постановлению администрации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03.02.2023 № 7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Порядок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сообщения руководителями муниципальных учреждений (предприятий)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 возникновении личной </w:t>
      </w:r>
      <w:proofErr w:type="gramStart"/>
      <w:r>
        <w:rPr>
          <w:rFonts w:ascii="Times New Roman" w:hAnsi="Times New Roman"/>
          <w:bCs/>
          <w:sz w:val="28"/>
          <w:szCs w:val="28"/>
        </w:rPr>
        <w:t>заинтересованности  при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исполнении должностных обязанностей,  которая приводит или может привести к конфликту интересов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 Настоящим Порядком определяется процедура сообщения руководителями муниципальных учреждений (предприятий)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</w:t>
      </w:r>
      <w:proofErr w:type="gramStart"/>
      <w:r>
        <w:rPr>
          <w:rFonts w:ascii="Times New Roman" w:hAnsi="Times New Roman"/>
          <w:sz w:val="28"/>
          <w:szCs w:val="28"/>
        </w:rPr>
        <w:t>),  должностному</w:t>
      </w:r>
      <w:proofErr w:type="gramEnd"/>
      <w:r>
        <w:rPr>
          <w:rFonts w:ascii="Times New Roman" w:hAnsi="Times New Roman"/>
          <w:sz w:val="28"/>
          <w:szCs w:val="28"/>
        </w:rPr>
        <w:t xml:space="preserve"> лицу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области,</w:t>
      </w:r>
      <w:r>
        <w:rPr>
          <w:rFonts w:ascii="Times New Roman" w:hAnsi="Times New Roman"/>
          <w:sz w:val="28"/>
          <w:szCs w:val="28"/>
        </w:rPr>
        <w:t xml:space="preserve"> ответственному за рассмотрение уведомлений (далее – ответственное лицо).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 Уведомление регистрируется ответственным </w:t>
      </w:r>
      <w:proofErr w:type="gramStart"/>
      <w:r>
        <w:rPr>
          <w:rFonts w:ascii="Times New Roman" w:hAnsi="Times New Roman"/>
          <w:sz w:val="28"/>
          <w:szCs w:val="28"/>
        </w:rPr>
        <w:t>лицом  не</w:t>
      </w:r>
      <w:proofErr w:type="gramEnd"/>
      <w:r>
        <w:rPr>
          <w:rFonts w:ascii="Times New Roman" w:hAnsi="Times New Roman"/>
          <w:sz w:val="28"/>
          <w:szCs w:val="28"/>
        </w:rPr>
        <w:t xml:space="preserve">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</w:t>
      </w:r>
      <w:r>
        <w:rPr>
          <w:rFonts w:ascii="Times New Roman" w:hAnsi="Times New Roman"/>
          <w:sz w:val="28"/>
          <w:szCs w:val="28"/>
        </w:rPr>
        <w:lastRenderedPageBreak/>
        <w:t>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В ходе предварительного рассмотрения уведомления ответственное </w:t>
      </w:r>
      <w:proofErr w:type="gramStart"/>
      <w:r>
        <w:rPr>
          <w:rFonts w:ascii="Times New Roman" w:hAnsi="Times New Roman"/>
          <w:sz w:val="28"/>
          <w:szCs w:val="28"/>
        </w:rPr>
        <w:t>лицо  вправе</w:t>
      </w:r>
      <w:proofErr w:type="gramEnd"/>
      <w:r>
        <w:rPr>
          <w:rFonts w:ascii="Times New Roman" w:hAnsi="Times New Roman"/>
          <w:sz w:val="28"/>
          <w:szCs w:val="28"/>
        </w:rPr>
        <w:t xml:space="preserve">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 В течение двух рабочих дней со дня поступления уведомления ответственным </w:t>
      </w:r>
      <w:proofErr w:type="gramStart"/>
      <w:r>
        <w:rPr>
          <w:rFonts w:ascii="Times New Roman" w:hAnsi="Times New Roman"/>
          <w:sz w:val="28"/>
          <w:szCs w:val="28"/>
        </w:rPr>
        <w:t>лицом  подготавливается</w:t>
      </w:r>
      <w:proofErr w:type="gramEnd"/>
      <w:r>
        <w:rPr>
          <w:rFonts w:ascii="Times New Roman" w:hAnsi="Times New Roman"/>
          <w:sz w:val="28"/>
          <w:szCs w:val="28"/>
        </w:rPr>
        <w:t xml:space="preserve"> мотивированное заключение в письменной форме.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Мотивированное заключение, указанное в пункте 8 настоящего Порядка, должно содержать: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информацию, изложенную в уведомлении;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пояснения руководителя;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 о несоблюдении руководителем требований об урегулировании конфликта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 в соответствии с пунктом 6 настоящего Порядка.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 Работодатель по результатам рассмотрения представленного в соответствии с пунктом 10 настоящего Порядка ответственным </w:t>
      </w:r>
      <w:proofErr w:type="gramStart"/>
      <w:r>
        <w:rPr>
          <w:rFonts w:ascii="Times New Roman" w:hAnsi="Times New Roman"/>
          <w:sz w:val="28"/>
          <w:szCs w:val="28"/>
        </w:rPr>
        <w:t>лицом  мотивированного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заключения принимает одно из следующих решений: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о несоблюдении руководителем требований об урегулировании конфликта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 В случае принятия одного из решений, предусмотренных подпунктами 2 и 3 пункта 11настоящего Порядка, работодатель не позднее семи рабочих дней передает уведомление, мотивированное заключение и другие материалы, </w:t>
      </w:r>
      <w:r>
        <w:rPr>
          <w:rFonts w:ascii="Times New Roman" w:hAnsi="Times New Roman"/>
          <w:bCs/>
          <w:sz w:val="28"/>
          <w:szCs w:val="28"/>
        </w:rPr>
        <w:t>относящиеся к факту возникновения у руководителя личной заинтересованности,</w:t>
      </w:r>
      <w:r>
        <w:rPr>
          <w:rFonts w:ascii="Times New Roman" w:hAnsi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(далее – комиссия), для рассмотрения и последующего направления в соответствии с Положением о комиссии работодателю.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1) признать, что при исполнении должностных обязанностей руководителем конфликт интересов отсутствует;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4) признать, что руководителем не соблюдались требования об урегулировании конфликта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определенного работодателем, отчет (информацию) в письменном виде о принятых мерах по предотвращению конфликта интересов.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590299">
          <w:pgSz w:w="11907" w:h="16840"/>
          <w:pgMar w:top="1134" w:right="567" w:bottom="1134" w:left="1418" w:header="709" w:footer="709" w:gutter="0"/>
          <w:cols w:space="720"/>
          <w:titlePg/>
          <w:docGrid w:linePitch="299"/>
        </w:sectPr>
      </w:pPr>
    </w:p>
    <w:p w:rsidR="00590299" w:rsidRDefault="00590299" w:rsidP="00590299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 1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Порядку сообщения руководителями муниципальных учреждений (предприятий)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590299" w:rsidRDefault="00590299" w:rsidP="00590299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</w:t>
      </w:r>
    </w:p>
    <w:p w:rsidR="00590299" w:rsidRDefault="00590299" w:rsidP="00590299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(фамилия, имя, отчество (отчество ‒ при наличии) работодателя, замещаемая (занимаемая) им должность)</w:t>
      </w:r>
    </w:p>
    <w:p w:rsidR="00590299" w:rsidRDefault="00590299" w:rsidP="00590299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____________________________________,</w:t>
      </w:r>
    </w:p>
    <w:p w:rsidR="00590299" w:rsidRDefault="00590299" w:rsidP="00590299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</w:t>
      </w:r>
    </w:p>
    <w:p w:rsidR="00590299" w:rsidRDefault="00590299" w:rsidP="00590299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 ___________________________________</w:t>
      </w:r>
    </w:p>
    <w:p w:rsidR="00590299" w:rsidRDefault="00590299" w:rsidP="00590299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(фамилия, имя, отчество (отчество ‒ при наличии) руководителя муниципального учреждения (предприятия),</w:t>
      </w:r>
    </w:p>
    <w:p w:rsidR="00590299" w:rsidRDefault="00590299" w:rsidP="00590299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замещаемая им должность)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УВЕДОМЛЕНИЕ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должностных обязанностей, которая приводит или может привести 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 конфликту интересов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нужное подчеркнуть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590299" w:rsidRDefault="00590299" w:rsidP="005902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редлагаемые меры по предотвращению или урегулированию конфликта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интересов:_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Намереваюсь (не намереваюсь) (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нужное подчеркнуть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лично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присутствовать на заседании комиссии </w:t>
      </w:r>
      <w:r>
        <w:rPr>
          <w:rFonts w:ascii="Times New Roman" w:hAnsi="Times New Roman"/>
          <w:sz w:val="28"/>
          <w:szCs w:val="28"/>
        </w:rPr>
        <w:t xml:space="preserve">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при рассмотрении настоящего уведомления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«__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_»_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__________20___г.______________________________ 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18"/>
          <w:szCs w:val="20"/>
          <w:lang w:eastAsia="ru-RU"/>
        </w:rPr>
        <w:t>(подпись лица, направляющего уведомление)        (фамилия, инициалы)</w:t>
      </w:r>
    </w:p>
    <w:p w:rsidR="00590299" w:rsidRDefault="00590299" w:rsidP="00590299">
      <w:pPr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0299" w:rsidRDefault="00590299" w:rsidP="0059029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590299" w:rsidRDefault="00590299" w:rsidP="0059029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регистрации уведомления «___» __________ 20___ года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      ________________________________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>
        <w:rPr>
          <w:rFonts w:ascii="Times New Roman" w:hAnsi="Times New Roman"/>
          <w:sz w:val="18"/>
          <w:szCs w:val="20"/>
        </w:rPr>
        <w:t xml:space="preserve">(фамилия, инициалы должностного </w:t>
      </w:r>
      <w:proofErr w:type="gramStart"/>
      <w:r>
        <w:rPr>
          <w:rFonts w:ascii="Times New Roman" w:hAnsi="Times New Roman"/>
          <w:sz w:val="18"/>
          <w:szCs w:val="20"/>
        </w:rPr>
        <w:t xml:space="preserve">лица,   </w:t>
      </w:r>
      <w:proofErr w:type="gramEnd"/>
      <w:r>
        <w:rPr>
          <w:rFonts w:ascii="Times New Roman" w:hAnsi="Times New Roman"/>
          <w:sz w:val="18"/>
          <w:szCs w:val="20"/>
        </w:rPr>
        <w:t xml:space="preserve">                           (подпись должностного лица,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>
        <w:rPr>
          <w:rFonts w:ascii="Times New Roman" w:hAnsi="Times New Roman"/>
          <w:sz w:val="18"/>
          <w:szCs w:val="20"/>
        </w:rPr>
        <w:t xml:space="preserve">        зарегистрировавшего </w:t>
      </w:r>
      <w:proofErr w:type="gramStart"/>
      <w:r>
        <w:rPr>
          <w:rFonts w:ascii="Times New Roman" w:hAnsi="Times New Roman"/>
          <w:sz w:val="18"/>
          <w:szCs w:val="20"/>
        </w:rPr>
        <w:t xml:space="preserve">уведомление)   </w:t>
      </w:r>
      <w:proofErr w:type="gramEnd"/>
      <w:r>
        <w:rPr>
          <w:rFonts w:ascii="Times New Roman" w:hAnsi="Times New Roman"/>
          <w:sz w:val="18"/>
          <w:szCs w:val="20"/>
        </w:rPr>
        <w:t>зарегистрировавшего уведомление)</w:t>
      </w:r>
    </w:p>
    <w:p w:rsidR="00590299" w:rsidRDefault="00590299" w:rsidP="00590299">
      <w:pPr>
        <w:spacing w:after="0" w:line="240" w:lineRule="auto"/>
        <w:jc w:val="both"/>
        <w:rPr>
          <w:rFonts w:ascii="Times New Roman" w:eastAsia="Times New Roman" w:hAnsi="Times New Roman"/>
          <w:sz w:val="12"/>
          <w:szCs w:val="20"/>
          <w:lang w:eastAsia="ru-RU"/>
        </w:rPr>
      </w:pPr>
      <w:r>
        <w:rPr>
          <w:rFonts w:ascii="Times New Roman" w:eastAsia="Times New Roman" w:hAnsi="Times New Roman"/>
          <w:sz w:val="16"/>
          <w:szCs w:val="24"/>
          <w:lang w:eastAsia="ru-RU"/>
        </w:rPr>
        <w:br w:type="page"/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 2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Порядку сообщения руководителями муниципальных учреждений (предприятий)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590299" w:rsidRDefault="00590299" w:rsidP="00590299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590299" w:rsidRDefault="00590299" w:rsidP="00590299">
      <w:pPr>
        <w:widowControl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ЖУРНАЛ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регистрации (учета) уведомлений руководителей муниципальных учреждений (предприятий)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0299" w:rsidRDefault="00590299" w:rsidP="00590299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90299" w:rsidRDefault="00590299" w:rsidP="00590299">
      <w:pPr>
        <w:widowControl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Начат «__» _______ 20__ г.</w:t>
      </w:r>
    </w:p>
    <w:p w:rsidR="00590299" w:rsidRDefault="00590299" w:rsidP="00590299">
      <w:pPr>
        <w:widowControl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Окончен «__» _______ 20__ г.</w:t>
      </w:r>
    </w:p>
    <w:p w:rsidR="00590299" w:rsidRDefault="00590299" w:rsidP="00590299">
      <w:pPr>
        <w:widowControl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«__» листах</w:t>
      </w:r>
    </w:p>
    <w:p w:rsidR="00590299" w:rsidRDefault="00590299" w:rsidP="0059029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"/>
        <w:gridCol w:w="2142"/>
        <w:gridCol w:w="1812"/>
        <w:gridCol w:w="2143"/>
        <w:gridCol w:w="1592"/>
        <w:gridCol w:w="1538"/>
      </w:tblGrid>
      <w:tr w:rsidR="00590299" w:rsidTr="003B7849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590299" w:rsidTr="003B7849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590299" w:rsidTr="003B7849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90299" w:rsidTr="003B7849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299" w:rsidRDefault="00590299" w:rsidP="003B784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90299" w:rsidRDefault="00590299" w:rsidP="0059029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90299" w:rsidRDefault="00590299" w:rsidP="00590299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</w:p>
    <w:p w:rsidR="00590299" w:rsidRDefault="00590299" w:rsidP="00590299">
      <w:pPr>
        <w:spacing w:after="0" w:line="240" w:lineRule="auto"/>
        <w:jc w:val="right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br w:type="page"/>
      </w:r>
      <w:r>
        <w:rPr>
          <w:rFonts w:ascii="Times New Roman" w:hAnsi="Times New Roman"/>
          <w:color w:val="000000"/>
          <w:spacing w:val="-10"/>
          <w:sz w:val="28"/>
          <w:szCs w:val="28"/>
        </w:rPr>
        <w:lastRenderedPageBreak/>
        <w:t xml:space="preserve">Приложение №2 </w:t>
      </w:r>
    </w:p>
    <w:p w:rsidR="00590299" w:rsidRDefault="00590299" w:rsidP="00590299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>к постановлению администрации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от 03.02.2023 № 6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комиссии по предотвращению и урегулированию конфликтов интересов, 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возникающих при исполнении должностных обязанностей руководителями муниципальных учреждений(предприятий)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(далее соответственно – комиссия, руководитель)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>
        <w:rPr>
          <w:rFonts w:ascii="Times New Roman" w:hAnsi="Times New Roman"/>
          <w:sz w:val="28"/>
          <w:szCs w:val="28"/>
          <w:lang w:eastAsia="ru-RU"/>
        </w:rPr>
        <w:t xml:space="preserve">Уставом сельского поселения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муниципального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t>, а также настоящим Положением</w:t>
      </w:r>
      <w:r>
        <w:rPr>
          <w:rFonts w:ascii="Times New Roman" w:hAnsi="Times New Roman"/>
          <w:sz w:val="28"/>
          <w:szCs w:val="28"/>
        </w:rPr>
        <w:t>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  <w:lang w:eastAsia="ru-RU"/>
        </w:rPr>
        <w:t>Комиссия формируется в составе председателя комиссии, его заместителя, секретаря и членов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состав комиссии могут входить представители органов местного самоуправления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 Передача полномочий члена комиссии другому лицу не допускается.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 Участие в работе комиссии осуществляется на общественных началах.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 Заседания комиссии проводятся по мере необходимости.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8. 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>
        <w:rPr>
          <w:rFonts w:ascii="Times New Roman" w:hAnsi="Times New Roman"/>
          <w:color w:val="000000"/>
          <w:sz w:val="28"/>
          <w:szCs w:val="28"/>
        </w:rPr>
        <w:t>сообщения руководителями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10. </w:t>
      </w:r>
      <w:r>
        <w:rPr>
          <w:rFonts w:ascii="Times New Roman" w:hAnsi="Times New Roman"/>
          <w:sz w:val="28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назначает дату заседания комиссии;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рассматривает вопрос о необходимости участия в заседании комиссии иных лиц, помимо членов комиссии;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Секретарь комиссии: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ведет протокол заседания комиссии;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оформляет и представляет в течение трех рабочих дней со дня заседания комиссии: работодателю </w:t>
      </w:r>
      <w:r>
        <w:rPr>
          <w:rFonts w:ascii="Times New Roman" w:hAnsi="Times New Roman"/>
          <w:sz w:val="28"/>
          <w:szCs w:val="28"/>
        </w:rPr>
        <w:noBreakHyphen/>
        <w:t xml:space="preserve">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>
        <w:rPr>
          <w:rFonts w:ascii="Times New Roman" w:hAnsi="Times New Roman"/>
          <w:sz w:val="28"/>
          <w:szCs w:val="28"/>
        </w:rPr>
        <w:noBreakHyphen/>
        <w:t>выписку из протокола заседания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Решения комиссии принимаются открытым голосованием большинством голосов от числа присутствующих на заседании членов комиссии. В случае </w:t>
      </w:r>
      <w:r>
        <w:rPr>
          <w:rFonts w:ascii="Times New Roman" w:hAnsi="Times New Roman"/>
          <w:sz w:val="28"/>
          <w:szCs w:val="28"/>
        </w:rPr>
        <w:lastRenderedPageBreak/>
        <w:t>равенства голосов членов комиссии решающим является голос председательствующего на заседании.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Заседания комиссии могут проводиться в отсутствие руководителя в случае: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/>
          <w:sz w:val="28"/>
          <w:szCs w:val="28"/>
        </w:rPr>
        <w:t>, лично присутствующего на заседании комиссии.</w:t>
      </w:r>
    </w:p>
    <w:p w:rsidR="00590299" w:rsidRDefault="00590299" w:rsidP="005902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 По итогам рассмотрения вынесенного на заседание вопроса комиссия принимает одно из следующих решений: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признать, что при исполнении руководителем должностных обязанностей конфликт интересов отсутствует;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>
        <w:rPr>
          <w:rFonts w:ascii="Times New Roman" w:hAnsi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>
        <w:rPr>
          <w:rFonts w:ascii="Times New Roman" w:hAnsi="Times New Roman"/>
          <w:sz w:val="28"/>
          <w:szCs w:val="28"/>
        </w:rPr>
        <w:t>).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</w:t>
      </w:r>
      <w:r>
        <w:rPr>
          <w:rFonts w:ascii="Times New Roman" w:hAnsi="Times New Roman"/>
          <w:bCs/>
          <w:sz w:val="28"/>
          <w:szCs w:val="28"/>
        </w:rPr>
        <w:t xml:space="preserve">за реализацией руководителем мер по предотвращению </w:t>
      </w:r>
      <w:r>
        <w:rPr>
          <w:rFonts w:ascii="Times New Roman" w:hAnsi="Times New Roman"/>
          <w:sz w:val="28"/>
          <w:szCs w:val="28"/>
        </w:rPr>
        <w:t>конфликта интересов.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590299" w:rsidRDefault="00590299" w:rsidP="00590299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  <w:sectPr w:rsidR="00590299">
          <w:pgSz w:w="11907" w:h="16840"/>
          <w:pgMar w:top="1134" w:right="567" w:bottom="1134" w:left="1418" w:header="709" w:footer="709" w:gutter="0"/>
          <w:cols w:space="720"/>
          <w:titlePg/>
          <w:docGrid w:linePitch="299"/>
        </w:sectPr>
      </w:pPr>
    </w:p>
    <w:p w:rsidR="00590299" w:rsidRDefault="00590299" w:rsidP="00590299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590299" w:rsidRDefault="00590299" w:rsidP="00590299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590299" w:rsidRDefault="00590299" w:rsidP="00590299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590299" w:rsidRDefault="00590299" w:rsidP="00590299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590299" w:rsidRDefault="00590299" w:rsidP="00590299">
      <w:pPr>
        <w:spacing w:after="0" w:line="240" w:lineRule="auto"/>
        <w:ind w:left="4536"/>
        <w:jc w:val="center"/>
        <w:rPr>
          <w:rFonts w:ascii="Times New Roman" w:hAnsi="Times New Roman"/>
          <w:bCs/>
          <w:sz w:val="28"/>
          <w:szCs w:val="28"/>
        </w:rPr>
      </w:pPr>
    </w:p>
    <w:p w:rsidR="00590299" w:rsidRDefault="00590299" w:rsidP="0059029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</w:t>
      </w:r>
    </w:p>
    <w:p w:rsidR="00590299" w:rsidRDefault="00590299" w:rsidP="005902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председатель комиссии – Рак Н.В. - глава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области;</w:t>
      </w: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заместитель председателя комиссии – </w:t>
      </w:r>
      <w:proofErr w:type="spellStart"/>
      <w:r>
        <w:rPr>
          <w:color w:val="000000"/>
          <w:sz w:val="28"/>
          <w:szCs w:val="28"/>
        </w:rPr>
        <w:t>Берулава</w:t>
      </w:r>
      <w:proofErr w:type="spellEnd"/>
      <w:r>
        <w:rPr>
          <w:color w:val="000000"/>
          <w:sz w:val="28"/>
          <w:szCs w:val="28"/>
        </w:rPr>
        <w:t xml:space="preserve"> С.Р. - председатель Совета депутатов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области;</w:t>
      </w: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секретарь комиссии – Колесникова И.В. - специалист администрации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области;</w:t>
      </w: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Члены комиссии:</w:t>
      </w: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proofErr w:type="spellStart"/>
      <w:r>
        <w:rPr>
          <w:color w:val="000000"/>
          <w:sz w:val="28"/>
          <w:szCs w:val="28"/>
        </w:rPr>
        <w:t>Зенина</w:t>
      </w:r>
      <w:proofErr w:type="spellEnd"/>
      <w:r>
        <w:rPr>
          <w:color w:val="000000"/>
          <w:sz w:val="28"/>
          <w:szCs w:val="28"/>
        </w:rPr>
        <w:t xml:space="preserve"> Л.Г. - специалист администрации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области;</w:t>
      </w:r>
    </w:p>
    <w:p w:rsidR="00590299" w:rsidRDefault="00590299" w:rsidP="00590299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proofErr w:type="spellStart"/>
      <w:r>
        <w:rPr>
          <w:color w:val="000000"/>
          <w:sz w:val="28"/>
          <w:szCs w:val="28"/>
        </w:rPr>
        <w:t>Астанина</w:t>
      </w:r>
      <w:proofErr w:type="spellEnd"/>
      <w:r>
        <w:rPr>
          <w:color w:val="000000"/>
          <w:sz w:val="28"/>
          <w:szCs w:val="28"/>
        </w:rPr>
        <w:t xml:space="preserve"> Н.М. - депутат Совета депутатов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области. </w:t>
      </w:r>
    </w:p>
    <w:p w:rsidR="00590299" w:rsidRDefault="00590299" w:rsidP="0059029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90299" w:rsidRDefault="00590299" w:rsidP="00590299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/>
          <w:color w:val="000000"/>
          <w:spacing w:val="-10"/>
          <w:sz w:val="28"/>
          <w:szCs w:val="28"/>
        </w:rPr>
      </w:pPr>
    </w:p>
    <w:p w:rsidR="00590299" w:rsidRDefault="00590299" w:rsidP="00590299">
      <w:pPr>
        <w:pStyle w:val="a5"/>
        <w:rPr>
          <w:rFonts w:ascii="Times New Roman" w:hAnsi="Times New Roman"/>
          <w:b/>
          <w:sz w:val="24"/>
          <w:szCs w:val="24"/>
        </w:rPr>
      </w:pPr>
    </w:p>
    <w:p w:rsidR="00590299" w:rsidRDefault="00590299" w:rsidP="0059029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590299" w:rsidRPr="00BE7468" w:rsidRDefault="00590299" w:rsidP="00590299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8B1EB9" w:rsidRDefault="008B1EB9"/>
    <w:sectPr w:rsidR="008B1E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BB8" w:rsidRDefault="00590299">
    <w:pPr>
      <w:pStyle w:val="a6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>PAGE   \* MERGEFORMAT</w:instrText>
    </w:r>
    <w:r>
      <w:rPr>
        <w:rFonts w:ascii="Times New Roman" w:hAnsi="Times New Roman"/>
        <w:sz w:val="20"/>
        <w:szCs w:val="20"/>
      </w:rPr>
      <w:fldChar w:fldCharType="separate"/>
    </w:r>
    <w:r w:rsidRPr="00590299">
      <w:rPr>
        <w:rFonts w:ascii="Times New Roman" w:hAnsi="Times New Roman"/>
        <w:noProof/>
        <w:sz w:val="20"/>
        <w:szCs w:val="20"/>
        <w:lang w:val="ru-RU" w:eastAsia="ru-RU"/>
      </w:rPr>
      <w:t>2</w:t>
    </w:r>
    <w:r>
      <w:rPr>
        <w:rFonts w:ascii="Times New Roman" w:hAnsi="Times New Roman"/>
        <w:sz w:val="20"/>
        <w:szCs w:val="20"/>
      </w:rPr>
      <w:fldChar w:fldCharType="end"/>
    </w:r>
  </w:p>
  <w:p w:rsidR="009F6BB8" w:rsidRDefault="00590299">
    <w:pPr>
      <w:pStyle w:val="a6"/>
      <w:jc w:val="center"/>
      <w:rPr>
        <w:rFonts w:ascii="Times New Roman" w:hAnsi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D4D"/>
    <w:rsid w:val="002B2D4D"/>
    <w:rsid w:val="00590299"/>
    <w:rsid w:val="008B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29C4D"/>
  <w15:chartTrackingRefBased/>
  <w15:docId w15:val="{54F75BFA-6CBB-4DBF-B511-633F44B36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299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5902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590299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590299"/>
    <w:pPr>
      <w:spacing w:line="256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9"/>
    <w:rsid w:val="005902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styleId="a5">
    <w:name w:val="annotation reference"/>
    <w:uiPriority w:val="99"/>
    <w:unhideWhenUsed/>
    <w:rsid w:val="00590299"/>
    <w:rPr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902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90299"/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5902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3691</Words>
  <Characters>21041</Characters>
  <Application>Microsoft Office Word</Application>
  <DocSecurity>0</DocSecurity>
  <Lines>175</Lines>
  <Paragraphs>49</Paragraphs>
  <ScaleCrop>false</ScaleCrop>
  <Company/>
  <LinksUpToDate>false</LinksUpToDate>
  <CharactersWithSpaces>24683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2023-02-12T12:26:00Z</dcterms:created>
  <dcterms:modified xsi:type="dcterms:W3CDTF">2023-02-12T12:29:00Z</dcterms:modified>
</cp:coreProperties>
</file>